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A7" w:rsidRDefault="00E029FD" w:rsidP="001D1F18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</w:pPr>
      <w:r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  <w:t xml:space="preserve">Policy Regarding Announcements of </w:t>
      </w:r>
      <w:r w:rsidR="001D1F18"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  <w:t xml:space="preserve">Celebrations of Life Cycle </w:t>
      </w:r>
      <w:r w:rsidR="00C036E0"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  <w:t>E</w:t>
      </w:r>
      <w:r w:rsidR="001D1F18"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  <w:t xml:space="preserve">vents </w:t>
      </w:r>
      <w:r w:rsidR="00F124A7" w:rsidRPr="00F124A7"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  <w:t xml:space="preserve">at Adath Shalom </w:t>
      </w:r>
      <w:r w:rsidR="00F124A7"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  <w:t xml:space="preserve">Congregation </w:t>
      </w:r>
    </w:p>
    <w:p w:rsidR="00596454" w:rsidRDefault="00596454" w:rsidP="00596454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>13 February 2019</w:t>
      </w:r>
    </w:p>
    <w:p w:rsidR="00596454" w:rsidRDefault="00596454" w:rsidP="00596454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>Adopted by the Board on April 7, 2019</w:t>
      </w:r>
    </w:p>
    <w:p w:rsidR="00596454" w:rsidRPr="00F124A7" w:rsidRDefault="00596454" w:rsidP="001D1F18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sz w:val="28"/>
          <w:szCs w:val="28"/>
          <w:lang w:val="en-GB" w:eastAsia="en-CA" w:bidi="ar-SA"/>
        </w:rPr>
      </w:pPr>
    </w:p>
    <w:p w:rsidR="00D3138F" w:rsidRDefault="00D3138F" w:rsidP="006175D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u w:val="single"/>
          <w:lang w:val="en-GB" w:eastAsia="en-CA" w:bidi="ar-SA"/>
        </w:rPr>
      </w:pPr>
      <w:r>
        <w:rPr>
          <w:rFonts w:ascii="Arial" w:eastAsia="MS Mincho" w:hAnsi="Arial" w:cs="Arial"/>
          <w:sz w:val="24"/>
          <w:szCs w:val="24"/>
          <w:u w:val="single"/>
          <w:lang w:val="en-GB" w:eastAsia="en-CA" w:bidi="ar-SA"/>
        </w:rPr>
        <w:t>Preamble</w:t>
      </w:r>
    </w:p>
    <w:p w:rsidR="0080677E" w:rsidRDefault="0080677E" w:rsidP="00F27B04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It has long been 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the practice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at synagogue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s</w:t>
      </w:r>
      <w:r w:rsidR="00AE70E9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</w:t>
      </w:r>
      <w:r w:rsidR="00E158A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that are members of the United Synagogue of Conservative Judaism </w:t>
      </w:r>
      <w:r w:rsidR="00907B27">
        <w:rPr>
          <w:rFonts w:ascii="Arial" w:eastAsia="Times New Roman" w:hAnsi="Arial" w:cs="Arial"/>
          <w:sz w:val="24"/>
          <w:szCs w:val="24"/>
          <w:lang w:val="en-GB" w:eastAsia="en-CA" w:bidi="ar-SA"/>
        </w:rPr>
        <w:t>(U</w:t>
      </w:r>
      <w:r w:rsidR="00AE70E9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SCJ) not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to make any announcement about forthcoming intermarriages or births of children from interma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rried couples, with the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exception of children 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who are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born to a Jewish mother and wh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o ar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e 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expected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t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o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be raised as Jew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ish</w:t>
      </w:r>
      <w:r w:rsidR="00AE70E9">
        <w:rPr>
          <w:rFonts w:ascii="Arial" w:eastAsia="Times New Roman" w:hAnsi="Arial" w:cs="Arial"/>
          <w:sz w:val="24"/>
          <w:szCs w:val="24"/>
          <w:lang w:val="en-GB" w:eastAsia="en-CA" w:bidi="ar-SA"/>
        </w:rPr>
        <w:t>.  (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This position is most fully set out 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as policy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in the Teshuvah 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EH 16.1989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of the 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C</w:t>
      </w:r>
      <w:r w:rsidR="006175D9" w:rsidRP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>ommittee on</w:t>
      </w:r>
      <w:r w:rsid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Jewish L</w:t>
      </w:r>
      <w:r w:rsidR="006175D9" w:rsidRP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aw and </w:t>
      </w:r>
      <w:r w:rsid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>S</w:t>
      </w:r>
      <w:r w:rsidR="006175D9" w:rsidRP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>tandards</w:t>
      </w:r>
      <w:r w:rsid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(C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JL&amp;S</w:t>
      </w:r>
      <w:r w:rsid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>)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of the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USCJ entitled “Congratulations to Mixed Marriage Families” written by R. Jerome Epstein and passed by a vo</w:t>
      </w:r>
      <w:r w:rsidR="00CC34A2">
        <w:rPr>
          <w:rFonts w:ascii="Arial" w:eastAsia="Times New Roman" w:hAnsi="Arial" w:cs="Arial"/>
          <w:sz w:val="24"/>
          <w:szCs w:val="24"/>
          <w:lang w:val="en-GB" w:eastAsia="en-CA" w:bidi="ar-SA"/>
        </w:rPr>
        <w:t>te of 8 to 4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on 30 March 1989</w:t>
      </w:r>
      <w:r w:rsidR="00CC34A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.)  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>A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nnouncement wa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s seen as a form of celebration </w:t>
      </w:r>
      <w:r w:rsidR="00CC34A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that was inconsistent with the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Conservative </w:t>
      </w:r>
      <w:r w:rsidR="006175D9">
        <w:rPr>
          <w:rFonts w:ascii="Arial" w:eastAsia="Times New Roman" w:hAnsi="Arial" w:cs="Arial"/>
          <w:sz w:val="24"/>
          <w:szCs w:val="24"/>
          <w:lang w:val="en-GB" w:eastAsia="en-CA" w:bidi="ar-SA"/>
        </w:rPr>
        <w:t>M</w:t>
      </w:r>
      <w:r w:rsidR="00CC34A2">
        <w:rPr>
          <w:rFonts w:ascii="Arial" w:eastAsia="Times New Roman" w:hAnsi="Arial" w:cs="Arial"/>
          <w:sz w:val="24"/>
          <w:szCs w:val="24"/>
          <w:lang w:val="en-GB" w:eastAsia="en-CA" w:bidi="ar-SA"/>
        </w:rPr>
        <w:t>ovement’s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traditional</w:t>
      </w:r>
      <w:r w:rsidR="00CC34A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efforts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to discourage intermarriage. </w:t>
      </w:r>
      <w:r w:rsidR="00CC34A2">
        <w:rPr>
          <w:rFonts w:ascii="Arial" w:eastAsia="Times New Roman" w:hAnsi="Arial" w:cs="Arial"/>
          <w:sz w:val="24"/>
          <w:szCs w:val="24"/>
          <w:lang w:val="en-GB" w:eastAsia="en-CA" w:bidi="ar-SA"/>
        </w:rPr>
        <w:t>W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ith </w:t>
      </w:r>
      <w:r w:rsidR="00E179D1">
        <w:rPr>
          <w:rFonts w:ascii="Arial" w:eastAsia="Times New Roman" w:hAnsi="Arial" w:cs="Arial"/>
          <w:sz w:val="24"/>
          <w:szCs w:val="24"/>
          <w:lang w:val="en-GB" w:eastAsia="en-CA" w:bidi="ar-SA"/>
        </w:rPr>
        <w:t>rare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exceptions, </w:t>
      </w:r>
      <w:r w:rsidR="009F2A8B">
        <w:rPr>
          <w:rFonts w:ascii="Arial" w:eastAsia="Times New Roman" w:hAnsi="Arial" w:cs="Arial"/>
          <w:sz w:val="24"/>
          <w:szCs w:val="24"/>
          <w:lang w:val="en-GB" w:eastAsia="en-CA" w:bidi="ar-SA"/>
        </w:rPr>
        <w:t>t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hat ruling has been </w:t>
      </w:r>
      <w:r w:rsidR="00E179D1">
        <w:rPr>
          <w:rFonts w:ascii="Arial" w:eastAsia="Times New Roman" w:hAnsi="Arial" w:cs="Arial"/>
          <w:sz w:val="24"/>
          <w:szCs w:val="24"/>
          <w:lang w:val="en-GB" w:eastAsia="en-CA" w:bidi="ar-SA"/>
        </w:rPr>
        <w:t>followed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at Adath Shalom.  </w:t>
      </w:r>
      <w:r w:rsidR="00E179D1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However, </w:t>
      </w:r>
      <w:r w:rsidR="00F27B04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Adath Shalom 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never saw any need to establish its own policy on the question of whether intermarriages or births of children from intermarried couples c</w:t>
      </w:r>
      <w:r w:rsidR="00F27B04">
        <w:rPr>
          <w:rFonts w:ascii="Arial" w:eastAsia="Times New Roman" w:hAnsi="Arial" w:cs="Arial"/>
          <w:sz w:val="24"/>
          <w:szCs w:val="24"/>
          <w:lang w:val="en-GB" w:eastAsia="en-CA" w:bidi="ar-SA"/>
        </w:rPr>
        <w:t>ould</w:t>
      </w:r>
      <w:r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be announced in the synagogue.</w:t>
      </w:r>
    </w:p>
    <w:p w:rsidR="00CC70B8" w:rsidRDefault="00CC70B8" w:rsidP="006175D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80677E" w:rsidRPr="0080677E" w:rsidRDefault="0080677E" w:rsidP="0080677E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DF5B9A" w:rsidRPr="00DF5B9A" w:rsidRDefault="00DF5B9A" w:rsidP="00D3138F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u w:val="single"/>
          <w:lang w:val="en-GB" w:eastAsia="en-CA" w:bidi="ar-SA"/>
        </w:rPr>
        <w:t>Rationale</w:t>
      </w:r>
    </w:p>
    <w:p w:rsidR="00F44939" w:rsidRDefault="00F44939" w:rsidP="00F77B33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D3138F" w:rsidRDefault="00F44939" w:rsidP="00F77B33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It is 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relevant to note that in February 2017 the USCJ held an </w:t>
      </w:r>
      <w:r w:rsidR="00A70000">
        <w:rPr>
          <w:rFonts w:ascii="Arial" w:eastAsia="Times New Roman" w:hAnsi="Arial" w:cs="Arial"/>
          <w:sz w:val="24"/>
          <w:szCs w:val="24"/>
          <w:lang w:val="en-GB" w:eastAsia="en-CA" w:bidi="ar-SA"/>
        </w:rPr>
        <w:t>all-congregation vote</w:t>
      </w:r>
      <w:r w:rsidR="00750305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to permit </w:t>
      </w:r>
      <w:r w:rsidR="0080677E"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non-Jew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>i</w:t>
      </w:r>
      <w:r w:rsidR="0080677E"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>s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>h individuals</w:t>
      </w:r>
      <w:r w:rsidR="0080677E" w:rsidRPr="0080677E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to join member congregations. 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To be clear, </w:t>
      </w:r>
      <w:r w:rsidR="00EB6513">
        <w:rPr>
          <w:rFonts w:ascii="Arial" w:eastAsia="Times New Roman" w:hAnsi="Arial" w:cs="Arial"/>
          <w:sz w:val="24"/>
          <w:szCs w:val="24"/>
          <w:lang w:val="en-GB" w:eastAsia="en-CA" w:bidi="ar-SA"/>
        </w:rPr>
        <w:t>t</w:t>
      </w:r>
      <w:r w:rsidR="007014DB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hough the new “standard” for USCJ was approved by a large majority of member 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>congregations</w:t>
      </w:r>
      <w:r w:rsidR="001D1F18">
        <w:rPr>
          <w:rFonts w:ascii="Arial" w:eastAsia="Times New Roman" w:hAnsi="Arial" w:cs="Arial"/>
          <w:sz w:val="24"/>
          <w:szCs w:val="24"/>
          <w:lang w:val="en-GB" w:eastAsia="en-CA" w:bidi="ar-SA"/>
        </w:rPr>
        <w:t>, each congregation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</w:t>
      </w:r>
      <w:r w:rsidR="00DF5B9A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is </w:t>
      </w:r>
      <w:r w:rsidR="00E179D1">
        <w:rPr>
          <w:rFonts w:ascii="Arial" w:eastAsia="Times New Roman" w:hAnsi="Arial" w:cs="Arial"/>
          <w:sz w:val="24"/>
          <w:szCs w:val="24"/>
          <w:lang w:val="en-GB" w:eastAsia="en-CA" w:bidi="ar-SA"/>
        </w:rPr>
        <w:t>free to ad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>opt, reject or just ignore</w:t>
      </w:r>
      <w:r w:rsidR="00E179D1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the new ruling</w:t>
      </w:r>
      <w:r w:rsidR="00D9403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.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Adath Shalom Congregat</w:t>
      </w:r>
      <w:r w:rsidR="004E56E5">
        <w:rPr>
          <w:rFonts w:ascii="Arial" w:eastAsia="Times New Roman" w:hAnsi="Arial" w:cs="Arial"/>
          <w:sz w:val="24"/>
          <w:szCs w:val="24"/>
          <w:lang w:val="en-GB" w:eastAsia="en-CA" w:bidi="ar-SA"/>
        </w:rPr>
        <w:t>io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n supported the new ruling in </w:t>
      </w:r>
      <w:r w:rsidR="00D3138F">
        <w:rPr>
          <w:rFonts w:ascii="Arial" w:eastAsia="Times New Roman" w:hAnsi="Arial" w:cs="Arial"/>
          <w:sz w:val="24"/>
          <w:szCs w:val="24"/>
          <w:lang w:val="en-GB" w:eastAsia="en-CA" w:bidi="ar-SA"/>
        </w:rPr>
        <w:t>the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formal voting process, </w:t>
      </w:r>
      <w:r w:rsidR="00D9403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but </w:t>
      </w:r>
      <w:r w:rsidR="00F77B33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to date has not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>adopted the ruling.</w:t>
      </w:r>
    </w:p>
    <w:p w:rsidR="00EA035C" w:rsidRDefault="00EA035C" w:rsidP="0070042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EA035C" w:rsidRPr="00DF5B9A" w:rsidRDefault="00EA035C" w:rsidP="00EA035C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 w:rsidRPr="00DF5B9A">
        <w:rPr>
          <w:rFonts w:ascii="Arial" w:eastAsia="SimSun" w:hAnsi="Arial" w:cs="Arial"/>
          <w:i/>
          <w:iCs/>
          <w:color w:val="000000"/>
          <w:sz w:val="24"/>
          <w:szCs w:val="24"/>
          <w:lang w:val="en-GB" w:eastAsia="zh-CN" w:bidi="ar-SA"/>
        </w:rPr>
        <w:t>The policy described below is independent of any question about membership in Adath Shalom Congregation</w:t>
      </w:r>
      <w:r>
        <w:rPr>
          <w:rFonts w:ascii="Arial" w:eastAsia="SimSun" w:hAnsi="Arial" w:cs="Arial"/>
          <w:i/>
          <w:iCs/>
          <w:color w:val="000000"/>
          <w:sz w:val="24"/>
          <w:szCs w:val="24"/>
          <w:lang w:val="en-GB" w:eastAsia="zh-CN" w:bidi="ar-SA"/>
        </w:rPr>
        <w:t>, and is not to be seen as a step toward a new membership policy.</w:t>
      </w:r>
    </w:p>
    <w:p w:rsidR="00D3138F" w:rsidRDefault="00D3138F" w:rsidP="00D3138F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D94032" w:rsidRDefault="004E56E5" w:rsidP="00E730A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>Though A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dath Shalom 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Congregation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cannot at this time admit non-Jews to membership, it 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>does nevert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heless </w:t>
      </w:r>
      <w:r w:rsidR="00EA035C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seem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>appropriate to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“soften” the limitation that currently exist</w:t>
      </w:r>
      <w:r w:rsidR="00CA0892">
        <w:rPr>
          <w:rFonts w:ascii="Arial" w:eastAsia="Times New Roman" w:hAnsi="Arial" w:cs="Arial"/>
          <w:sz w:val="24"/>
          <w:szCs w:val="24"/>
          <w:lang w:val="en-GB" w:eastAsia="en-CA" w:bidi="ar-SA"/>
        </w:rPr>
        <w:t>s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for those members who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are in mixed marriages, 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or whose children may be 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in a 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>mixed marriage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>,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by permitting </w:t>
      </w:r>
      <w:r w:rsidR="001D1F18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celebration of life cycle events, including 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announcements of marriages and births of children who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would not be Jewish by birth.  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The </w:t>
      </w:r>
      <w:r w:rsidR="00D9403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main rationale for this new policy is to reinforce the concept of Adath Shalom Congregation as a family-like organization of people who want some formal religious expression </w:t>
      </w:r>
      <w:r w:rsidR="00E730A9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in </w:t>
      </w:r>
      <w:r w:rsidR="00D94032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their personal lives as Jews and, further, to share that experience with others in the same organization.  </w:t>
      </w:r>
    </w:p>
    <w:p w:rsidR="0056710E" w:rsidRDefault="0056710E" w:rsidP="00E730A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56710E" w:rsidRDefault="0056710E" w:rsidP="00E730A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ab/>
        <w:t>…/2</w:t>
      </w:r>
    </w:p>
    <w:p w:rsidR="00F44939" w:rsidRDefault="00F44939" w:rsidP="00E730A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D94032" w:rsidRDefault="00D94032" w:rsidP="00D94032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56710E" w:rsidRDefault="0056710E" w:rsidP="0056710E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lastRenderedPageBreak/>
        <w:t>-2-</w:t>
      </w:r>
    </w:p>
    <w:p w:rsidR="0056710E" w:rsidRDefault="0056710E" w:rsidP="0056710E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56710E" w:rsidRDefault="0056710E" w:rsidP="007A6072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BC3B4C" w:rsidRDefault="00D94032" w:rsidP="007A6072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Secondarily, the 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policy to accept announcements in the synagogue should be seen </w:t>
      </w:r>
      <w:r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as a 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way to </w:t>
      </w:r>
      <w:r w:rsidR="00A70775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encourage </w:t>
      </w:r>
      <w:r w:rsidR="00750305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non-Jewish partners 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in 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>a mixed</w:t>
      </w:r>
      <w:r w:rsidR="00122240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marriage to </w:t>
      </w:r>
      <w:r w:rsidR="00A70775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more active participation at Adath Shalom, with the goal that their children receive a stronger Jewish </w:t>
      </w:r>
      <w:r w:rsidR="00F72FA5">
        <w:rPr>
          <w:rFonts w:ascii="Arial" w:eastAsia="Times New Roman" w:hAnsi="Arial" w:cs="Arial"/>
          <w:sz w:val="24"/>
          <w:szCs w:val="24"/>
          <w:lang w:val="en-GB" w:eastAsia="en-CA" w:bidi="ar-SA"/>
        </w:rPr>
        <w:t>education.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  At a minimum, it should lead the </w:t>
      </w:r>
      <w:r w:rsidR="00E967D4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Jewish 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members </w:t>
      </w:r>
      <w:r w:rsidR="00A70775">
        <w:rPr>
          <w:rFonts w:ascii="Arial" w:eastAsia="Times New Roman" w:hAnsi="Arial" w:cs="Arial"/>
          <w:sz w:val="24"/>
          <w:szCs w:val="24"/>
          <w:lang w:val="en-GB" w:eastAsia="en-CA" w:bidi="ar-SA"/>
        </w:rPr>
        <w:t xml:space="preserve">in such a relationship </w:t>
      </w:r>
      <w:r w:rsidR="007405BF">
        <w:rPr>
          <w:rFonts w:ascii="Arial" w:eastAsia="Times New Roman" w:hAnsi="Arial" w:cs="Arial"/>
          <w:sz w:val="24"/>
          <w:szCs w:val="24"/>
          <w:lang w:val="en-GB" w:eastAsia="en-CA" w:bidi="ar-SA"/>
        </w:rPr>
        <w:t>to feel closer to Adath Shalom as their religious community.</w:t>
      </w:r>
    </w:p>
    <w:p w:rsidR="00BC3B4C" w:rsidRDefault="00BC3B4C" w:rsidP="00BC3B4C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873D8D" w:rsidRDefault="00873D8D" w:rsidP="00633DC9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873D8D" w:rsidRPr="00F1640D" w:rsidRDefault="00873D8D" w:rsidP="00B72E06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40" w:right="340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</w:pP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As of </w:t>
      </w:r>
      <w:r w:rsidR="00C96BE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April </w:t>
      </w:r>
      <w:r w:rsidR="00BE484C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7</w:t>
      </w:r>
      <w:r w:rsidR="00C96BE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, 2019,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 </w:t>
      </w:r>
      <w:r w:rsidR="00C96BE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announcements of </w:t>
      </w:r>
      <w:r w:rsidR="001D1F18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celebrations of life cycle events of members and their famil</w:t>
      </w:r>
      <w:r w:rsidR="007A6072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i</w:t>
      </w:r>
      <w:r w:rsidR="001D1F18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es, regardless of religion, </w:t>
      </w:r>
      <w:r w:rsidR="00E80569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are </w:t>
      </w:r>
      <w:r w:rsidR="007C5772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acknowledged </w:t>
      </w:r>
      <w:bookmarkStart w:id="0" w:name="_GoBack"/>
      <w:bookmarkEnd w:id="0"/>
      <w:r w:rsidR="00C96BE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at Adath Shalom.  This</w:t>
      </w:r>
      <w:r w:rsidR="00E80569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 </w:t>
      </w:r>
      <w:r w:rsidR="00B710A4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policy allows, among other things, 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announcements of inter-marriages of members of Adath Shalom Congregation and of their families </w:t>
      </w:r>
      <w:r w:rsidR="00F1640D"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in the synagogue or in the synagogue bulletin </w:t>
      </w:r>
      <w:r w:rsidR="00E80569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and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 announcemen</w:t>
      </w:r>
      <w:r w:rsidR="00F1640D"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ts of births of children in 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families </w:t>
      </w:r>
      <w:r w:rsidR="00A54921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that 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may not be formally Jewish</w:t>
      </w:r>
      <w:r w:rsid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,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 as defined </w:t>
      </w:r>
      <w:r w:rsidR="00A54921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by</w:t>
      </w:r>
      <w:r w:rsidRP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 contemporary halak</w:t>
      </w:r>
      <w:r w:rsidR="00F1640D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>hic standards</w:t>
      </w:r>
      <w:r w:rsidR="00B72E06">
        <w:rPr>
          <w:rFonts w:ascii="Arial" w:eastAsia="Times New Roman" w:hAnsi="Arial" w:cs="Arial"/>
          <w:b/>
          <w:bCs/>
          <w:sz w:val="24"/>
          <w:szCs w:val="24"/>
          <w:lang w:val="en-GB" w:eastAsia="en-CA" w:bidi="ar-SA"/>
        </w:rPr>
        <w:t xml:space="preserve">. </w:t>
      </w:r>
    </w:p>
    <w:p w:rsidR="001A2324" w:rsidRDefault="001A2324" w:rsidP="00B72E06">
      <w:pPr>
        <w:widowControl w:val="0"/>
        <w:numPr>
          <w:ilvl w:val="12"/>
          <w:numId w:val="0"/>
        </w:numPr>
        <w:tabs>
          <w:tab w:val="left" w:pos="-1134"/>
          <w:tab w:val="left" w:pos="-414"/>
          <w:tab w:val="left" w:pos="0"/>
          <w:tab w:val="left" w:pos="144"/>
          <w:tab w:val="left" w:pos="432"/>
          <w:tab w:val="left" w:pos="576"/>
          <w:tab w:val="left" w:pos="720"/>
          <w:tab w:val="left" w:pos="1152"/>
          <w:tab w:val="left" w:pos="2304"/>
          <w:tab w:val="left" w:pos="403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CA" w:bidi="ar-SA"/>
        </w:rPr>
      </w:pPr>
    </w:p>
    <w:p w:rsidR="001A2324" w:rsidRDefault="001A2324">
      <w:pPr>
        <w:rPr>
          <w:sz w:val="24"/>
          <w:szCs w:val="24"/>
          <w:lang w:val="en-GB"/>
        </w:rPr>
      </w:pPr>
    </w:p>
    <w:p w:rsidR="001A2324" w:rsidRPr="0080677E" w:rsidRDefault="001A2324">
      <w:pPr>
        <w:rPr>
          <w:sz w:val="24"/>
          <w:szCs w:val="24"/>
          <w:lang w:val="en-GB"/>
        </w:rPr>
      </w:pPr>
    </w:p>
    <w:sectPr w:rsidR="001A2324" w:rsidRPr="0080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7E"/>
    <w:rsid w:val="00022F79"/>
    <w:rsid w:val="000564E5"/>
    <w:rsid w:val="000635DD"/>
    <w:rsid w:val="00122240"/>
    <w:rsid w:val="001A2324"/>
    <w:rsid w:val="001D1F18"/>
    <w:rsid w:val="001E4FE5"/>
    <w:rsid w:val="002C5B4A"/>
    <w:rsid w:val="004E56E5"/>
    <w:rsid w:val="0056710E"/>
    <w:rsid w:val="00582FEC"/>
    <w:rsid w:val="0058643A"/>
    <w:rsid w:val="00596454"/>
    <w:rsid w:val="005D4B13"/>
    <w:rsid w:val="006175D9"/>
    <w:rsid w:val="00633DC9"/>
    <w:rsid w:val="00700429"/>
    <w:rsid w:val="007014DB"/>
    <w:rsid w:val="00704533"/>
    <w:rsid w:val="00711375"/>
    <w:rsid w:val="007405BF"/>
    <w:rsid w:val="00750305"/>
    <w:rsid w:val="007A6072"/>
    <w:rsid w:val="007C5772"/>
    <w:rsid w:val="0080677E"/>
    <w:rsid w:val="008525A9"/>
    <w:rsid w:val="00873D8D"/>
    <w:rsid w:val="008811A3"/>
    <w:rsid w:val="00907B27"/>
    <w:rsid w:val="009F2A8B"/>
    <w:rsid w:val="00A54921"/>
    <w:rsid w:val="00A6532A"/>
    <w:rsid w:val="00A70000"/>
    <w:rsid w:val="00A70775"/>
    <w:rsid w:val="00AE0397"/>
    <w:rsid w:val="00AE70E9"/>
    <w:rsid w:val="00B23CBA"/>
    <w:rsid w:val="00B27105"/>
    <w:rsid w:val="00B30EDF"/>
    <w:rsid w:val="00B710A4"/>
    <w:rsid w:val="00B72E06"/>
    <w:rsid w:val="00BC3B4C"/>
    <w:rsid w:val="00BE484C"/>
    <w:rsid w:val="00C036E0"/>
    <w:rsid w:val="00C96BED"/>
    <w:rsid w:val="00CA0892"/>
    <w:rsid w:val="00CC34A2"/>
    <w:rsid w:val="00CC70B8"/>
    <w:rsid w:val="00D25B9A"/>
    <w:rsid w:val="00D3138F"/>
    <w:rsid w:val="00D57218"/>
    <w:rsid w:val="00D94032"/>
    <w:rsid w:val="00DF5B9A"/>
    <w:rsid w:val="00E029FD"/>
    <w:rsid w:val="00E158AE"/>
    <w:rsid w:val="00E179D1"/>
    <w:rsid w:val="00E730A9"/>
    <w:rsid w:val="00E80569"/>
    <w:rsid w:val="00E967D4"/>
    <w:rsid w:val="00EA035C"/>
    <w:rsid w:val="00EB6513"/>
    <w:rsid w:val="00EC08DE"/>
    <w:rsid w:val="00F124A7"/>
    <w:rsid w:val="00F1640D"/>
    <w:rsid w:val="00F27B04"/>
    <w:rsid w:val="00F44939"/>
    <w:rsid w:val="00F72FA5"/>
    <w:rsid w:val="00F77B33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68E6"/>
  <w15:docId w15:val="{96574D1A-379B-4908-AFFE-7AFF506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06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677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068E-904A-4163-A52A-E321DDB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DavidBB</dc:creator>
  <cp:lastModifiedBy>User</cp:lastModifiedBy>
  <cp:revision>7</cp:revision>
  <cp:lastPrinted>2019-02-12T17:32:00Z</cp:lastPrinted>
  <dcterms:created xsi:type="dcterms:W3CDTF">2019-04-08T19:18:00Z</dcterms:created>
  <dcterms:modified xsi:type="dcterms:W3CDTF">2019-04-15T20:45:00Z</dcterms:modified>
</cp:coreProperties>
</file>