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8F2" w:rsidRDefault="009E78F2" w:rsidP="009E78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b/>
          <w:bCs/>
        </w:rPr>
        <w:t>BALAK (2</w:t>
      </w:r>
      <w:r w:rsidRPr="009E78F2">
        <w:rPr>
          <w:rFonts w:ascii="Arial" w:hAnsi="Arial" w:cs="Arial"/>
          <w:b/>
          <w:bCs/>
          <w:vertAlign w:val="superscript"/>
        </w:rPr>
        <w:t>ND</w:t>
      </w:r>
      <w:r>
        <w:rPr>
          <w:rFonts w:ascii="Arial" w:hAnsi="Arial" w:cs="Arial"/>
          <w:b/>
          <w:bCs/>
        </w:rPr>
        <w:t xml:space="preserve"> </w:t>
      </w:r>
      <w:r>
        <w:rPr>
          <w:rFonts w:ascii="Arial" w:hAnsi="Arial" w:cs="Arial"/>
        </w:rPr>
        <w:t>part</w:t>
      </w:r>
      <w:r w:rsidR="00931334">
        <w:rPr>
          <w:rFonts w:ascii="Arial" w:hAnsi="Arial" w:cs="Arial"/>
        </w:rPr>
        <w:t xml:space="preserve"> in triennial cycle</w:t>
      </w:r>
      <w:r>
        <w:rPr>
          <w:rFonts w:ascii="Arial" w:hAnsi="Arial" w:cs="Arial"/>
        </w:rPr>
        <w:t>)</w:t>
      </w:r>
    </w:p>
    <w:p w:rsidR="009E78F2" w:rsidRDefault="009E78F2" w:rsidP="009E78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roofErr w:type="spellStart"/>
      <w:r>
        <w:rPr>
          <w:rFonts w:ascii="Arial" w:hAnsi="Arial" w:cs="Arial"/>
          <w:i/>
          <w:iCs/>
        </w:rPr>
        <w:t>B’Midbar</w:t>
      </w:r>
      <w:proofErr w:type="spellEnd"/>
      <w:r>
        <w:rPr>
          <w:rFonts w:ascii="Arial" w:hAnsi="Arial" w:cs="Arial"/>
        </w:rPr>
        <w:t xml:space="preserve"> (</w:t>
      </w:r>
      <w:r w:rsidRPr="009E78F2">
        <w:rPr>
          <w:rFonts w:ascii="Arial" w:hAnsi="Arial" w:cs="Arial"/>
          <w:i/>
          <w:iCs/>
        </w:rPr>
        <w:t>Numbers</w:t>
      </w:r>
      <w:r>
        <w:rPr>
          <w:rFonts w:ascii="Arial" w:hAnsi="Arial" w:cs="Arial"/>
        </w:rPr>
        <w:t>) 22:39 – 23:26</w:t>
      </w:r>
    </w:p>
    <w:p w:rsidR="009E78F2" w:rsidRDefault="009E78F2" w:rsidP="004F27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roofErr w:type="spellStart"/>
      <w:r>
        <w:rPr>
          <w:rFonts w:ascii="Arial" w:hAnsi="Arial" w:cs="Arial"/>
          <w:i/>
          <w:iCs/>
        </w:rPr>
        <w:t>Eitz</w:t>
      </w:r>
      <w:proofErr w:type="spellEnd"/>
      <w:r>
        <w:rPr>
          <w:rFonts w:ascii="Arial" w:hAnsi="Arial" w:cs="Arial"/>
          <w:i/>
          <w:iCs/>
        </w:rPr>
        <w:t xml:space="preserve"> </w:t>
      </w:r>
      <w:proofErr w:type="spellStart"/>
      <w:r>
        <w:rPr>
          <w:rFonts w:ascii="Arial" w:hAnsi="Arial" w:cs="Arial"/>
          <w:i/>
          <w:iCs/>
        </w:rPr>
        <w:t>Hayim</w:t>
      </w:r>
      <w:proofErr w:type="spellEnd"/>
      <w:r>
        <w:rPr>
          <w:rFonts w:ascii="Arial" w:hAnsi="Arial" w:cs="Arial"/>
        </w:rPr>
        <w:t xml:space="preserve"> 899; </w:t>
      </w:r>
      <w:proofErr w:type="spellStart"/>
      <w:r>
        <w:rPr>
          <w:rFonts w:ascii="Arial" w:hAnsi="Arial" w:cs="Arial"/>
        </w:rPr>
        <w:t>Plaut</w:t>
      </w:r>
      <w:proofErr w:type="spellEnd"/>
      <w:r>
        <w:rPr>
          <w:rFonts w:ascii="Arial" w:hAnsi="Arial" w:cs="Arial"/>
        </w:rPr>
        <w:t xml:space="preserve"> 1176; Hertz </w:t>
      </w:r>
      <w:r w:rsidR="004F27B3">
        <w:rPr>
          <w:rFonts w:ascii="Arial" w:hAnsi="Arial" w:cs="Arial"/>
        </w:rPr>
        <w:t>673</w:t>
      </w:r>
    </w:p>
    <w:p w:rsidR="009E78F2" w:rsidRDefault="009E78F2" w:rsidP="009E78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4B7BB5" w:rsidRDefault="00664C8B" w:rsidP="00664C8B">
      <w:pPr>
        <w:rPr>
          <w:rFonts w:ascii="Arial" w:hAnsi="Arial" w:cs="Arial"/>
        </w:rPr>
      </w:pPr>
      <w:proofErr w:type="spellStart"/>
      <w:r>
        <w:rPr>
          <w:rFonts w:ascii="Arial" w:hAnsi="Arial" w:cs="Arial"/>
        </w:rPr>
        <w:t>Parashat</w:t>
      </w:r>
      <w:proofErr w:type="spellEnd"/>
      <w:r>
        <w:rPr>
          <w:rFonts w:ascii="Arial" w:hAnsi="Arial" w:cs="Arial"/>
        </w:rPr>
        <w:t xml:space="preserve"> </w:t>
      </w:r>
      <w:proofErr w:type="spellStart"/>
      <w:r w:rsidR="009E78F2" w:rsidRPr="009E78F2">
        <w:rPr>
          <w:rFonts w:ascii="Arial" w:hAnsi="Arial" w:cs="Arial"/>
          <w:i/>
          <w:iCs/>
        </w:rPr>
        <w:t>Balak</w:t>
      </w:r>
      <w:proofErr w:type="spellEnd"/>
      <w:r w:rsidR="009E78F2">
        <w:rPr>
          <w:rFonts w:ascii="Arial" w:hAnsi="Arial" w:cs="Arial"/>
        </w:rPr>
        <w:t xml:space="preserve"> is a</w:t>
      </w:r>
      <w:r w:rsidR="00262D46">
        <w:rPr>
          <w:rFonts w:ascii="Arial" w:hAnsi="Arial" w:cs="Arial"/>
        </w:rPr>
        <w:t xml:space="preserve">n interlude in </w:t>
      </w:r>
      <w:r>
        <w:rPr>
          <w:rFonts w:ascii="Arial" w:hAnsi="Arial" w:cs="Arial"/>
        </w:rPr>
        <w:t>Jewish Biblical History</w:t>
      </w:r>
      <w:r w:rsidR="009E78F2">
        <w:rPr>
          <w:rFonts w:ascii="Arial" w:hAnsi="Arial" w:cs="Arial"/>
        </w:rPr>
        <w:t>.  The Israelites have fought their way south to north through much of Moab</w:t>
      </w:r>
      <w:r w:rsidR="008109AC">
        <w:rPr>
          <w:rFonts w:ascii="Arial" w:hAnsi="Arial" w:cs="Arial"/>
        </w:rPr>
        <w:t>.  T</w:t>
      </w:r>
      <w:r w:rsidR="009E78F2">
        <w:rPr>
          <w:rFonts w:ascii="Arial" w:hAnsi="Arial" w:cs="Arial"/>
        </w:rPr>
        <w:t>hey are now resting on</w:t>
      </w:r>
      <w:r w:rsidR="00F568F7">
        <w:rPr>
          <w:rFonts w:ascii="Arial" w:hAnsi="Arial" w:cs="Arial"/>
        </w:rPr>
        <w:t xml:space="preserve"> the plains of Moab,</w:t>
      </w:r>
      <w:r w:rsidR="009E78F2">
        <w:rPr>
          <w:rFonts w:ascii="Arial" w:hAnsi="Arial" w:cs="Arial"/>
        </w:rPr>
        <w:t xml:space="preserve"> across </w:t>
      </w:r>
      <w:r w:rsidR="00F568F7">
        <w:rPr>
          <w:rFonts w:ascii="Arial" w:hAnsi="Arial" w:cs="Arial"/>
        </w:rPr>
        <w:t xml:space="preserve">the Jordan River </w:t>
      </w:r>
      <w:r w:rsidR="009E78F2">
        <w:rPr>
          <w:rFonts w:ascii="Arial" w:hAnsi="Arial" w:cs="Arial"/>
        </w:rPr>
        <w:t xml:space="preserve">from </w:t>
      </w:r>
      <w:r w:rsidR="00F568F7">
        <w:rPr>
          <w:rFonts w:ascii="Arial" w:hAnsi="Arial" w:cs="Arial"/>
        </w:rPr>
        <w:t>Jericho</w:t>
      </w:r>
      <w:r w:rsidR="008109AC">
        <w:rPr>
          <w:rFonts w:ascii="Arial" w:hAnsi="Arial" w:cs="Arial"/>
        </w:rPr>
        <w:t>,</w:t>
      </w:r>
      <w:r w:rsidR="0088292B">
        <w:rPr>
          <w:rFonts w:ascii="Arial" w:hAnsi="Arial" w:cs="Arial"/>
        </w:rPr>
        <w:t xml:space="preserve"> </w:t>
      </w:r>
      <w:r w:rsidR="008109AC">
        <w:rPr>
          <w:rFonts w:ascii="Arial" w:hAnsi="Arial" w:cs="Arial"/>
        </w:rPr>
        <w:t>and m</w:t>
      </w:r>
      <w:r w:rsidR="000A6FCF">
        <w:rPr>
          <w:rFonts w:ascii="Arial" w:hAnsi="Arial" w:cs="Arial"/>
        </w:rPr>
        <w:t xml:space="preserve">aking </w:t>
      </w:r>
      <w:r w:rsidR="0088292B">
        <w:rPr>
          <w:rFonts w:ascii="Arial" w:hAnsi="Arial" w:cs="Arial"/>
        </w:rPr>
        <w:t xml:space="preserve">preparations for their </w:t>
      </w:r>
      <w:r w:rsidR="00F568F7">
        <w:rPr>
          <w:rFonts w:ascii="Arial" w:hAnsi="Arial" w:cs="Arial"/>
        </w:rPr>
        <w:t>move westward into Canaan</w:t>
      </w:r>
      <w:r w:rsidR="0088292B">
        <w:rPr>
          <w:rFonts w:ascii="Arial" w:hAnsi="Arial" w:cs="Arial"/>
        </w:rPr>
        <w:t xml:space="preserve">, their </w:t>
      </w:r>
      <w:r w:rsidR="00262D46">
        <w:rPr>
          <w:rFonts w:ascii="Arial" w:hAnsi="Arial" w:cs="Arial"/>
        </w:rPr>
        <w:t>real</w:t>
      </w:r>
      <w:r w:rsidR="0088292B">
        <w:rPr>
          <w:rFonts w:ascii="Arial" w:hAnsi="Arial" w:cs="Arial"/>
        </w:rPr>
        <w:t xml:space="preserve"> objective</w:t>
      </w:r>
      <w:r w:rsidR="00F568F7">
        <w:rPr>
          <w:rFonts w:ascii="Arial" w:hAnsi="Arial" w:cs="Arial"/>
        </w:rPr>
        <w:t>.</w:t>
      </w:r>
      <w:r w:rsidR="0088292B">
        <w:rPr>
          <w:rFonts w:ascii="Arial" w:hAnsi="Arial" w:cs="Arial"/>
        </w:rPr>
        <w:t xml:space="preserve">  </w:t>
      </w:r>
      <w:r w:rsidR="00C64EAA">
        <w:rPr>
          <w:rFonts w:ascii="Arial" w:hAnsi="Arial" w:cs="Arial"/>
        </w:rPr>
        <w:t>I</w:t>
      </w:r>
      <w:r w:rsidR="0088292B">
        <w:rPr>
          <w:rFonts w:ascii="Arial" w:hAnsi="Arial" w:cs="Arial"/>
        </w:rPr>
        <w:t xml:space="preserve">n between is </w:t>
      </w:r>
      <w:proofErr w:type="spellStart"/>
      <w:r w:rsidR="00F25E7B">
        <w:rPr>
          <w:rFonts w:ascii="Arial" w:hAnsi="Arial" w:cs="Arial"/>
          <w:i/>
          <w:iCs/>
        </w:rPr>
        <w:t>P</w:t>
      </w:r>
      <w:r w:rsidR="000A6FCF">
        <w:rPr>
          <w:rFonts w:ascii="Arial" w:hAnsi="Arial" w:cs="Arial"/>
          <w:i/>
          <w:iCs/>
        </w:rPr>
        <w:t>arashat</w:t>
      </w:r>
      <w:proofErr w:type="spellEnd"/>
      <w:r w:rsidR="000A6FCF">
        <w:rPr>
          <w:rFonts w:ascii="Arial" w:hAnsi="Arial" w:cs="Arial"/>
          <w:i/>
          <w:iCs/>
        </w:rPr>
        <w:t xml:space="preserve"> </w:t>
      </w:r>
      <w:proofErr w:type="spellStart"/>
      <w:r w:rsidR="004B7BB5" w:rsidRPr="004B7BB5">
        <w:rPr>
          <w:rFonts w:ascii="Arial" w:hAnsi="Arial" w:cs="Arial"/>
          <w:i/>
          <w:iCs/>
        </w:rPr>
        <w:t>Balak</w:t>
      </w:r>
      <w:proofErr w:type="spellEnd"/>
      <w:r w:rsidR="004B7BB5">
        <w:rPr>
          <w:rFonts w:ascii="Arial" w:hAnsi="Arial" w:cs="Arial"/>
        </w:rPr>
        <w:t xml:space="preserve">, which describes </w:t>
      </w:r>
      <w:r w:rsidR="0088292B">
        <w:rPr>
          <w:rFonts w:ascii="Arial" w:hAnsi="Arial" w:cs="Arial"/>
        </w:rPr>
        <w:t>a</w:t>
      </w:r>
      <w:r w:rsidR="00C64EAA">
        <w:rPr>
          <w:rFonts w:ascii="Arial" w:hAnsi="Arial" w:cs="Arial"/>
        </w:rPr>
        <w:t>n attempt</w:t>
      </w:r>
      <w:r w:rsidR="008109AC">
        <w:rPr>
          <w:rFonts w:ascii="Arial" w:hAnsi="Arial" w:cs="Arial"/>
        </w:rPr>
        <w:t xml:space="preserve"> at</w:t>
      </w:r>
      <w:r w:rsidR="0088292B">
        <w:rPr>
          <w:rFonts w:ascii="Arial" w:hAnsi="Arial" w:cs="Arial"/>
        </w:rPr>
        <w:t xml:space="preserve"> </w:t>
      </w:r>
      <w:r w:rsidR="00133944">
        <w:rPr>
          <w:rFonts w:ascii="Arial" w:hAnsi="Arial" w:cs="Arial"/>
        </w:rPr>
        <w:t>curs</w:t>
      </w:r>
      <w:r w:rsidR="007451BA">
        <w:rPr>
          <w:rFonts w:ascii="Arial" w:hAnsi="Arial" w:cs="Arial"/>
        </w:rPr>
        <w:t>ing</w:t>
      </w:r>
      <w:r w:rsidR="004B7BB5">
        <w:rPr>
          <w:rFonts w:ascii="Arial" w:hAnsi="Arial" w:cs="Arial"/>
        </w:rPr>
        <w:t xml:space="preserve"> </w:t>
      </w:r>
      <w:r w:rsidR="008109AC">
        <w:rPr>
          <w:rFonts w:ascii="Arial" w:hAnsi="Arial" w:cs="Arial"/>
        </w:rPr>
        <w:t xml:space="preserve">the Israelites </w:t>
      </w:r>
      <w:r w:rsidR="004B7BB5">
        <w:rPr>
          <w:rFonts w:ascii="Arial" w:hAnsi="Arial" w:cs="Arial"/>
        </w:rPr>
        <w:t xml:space="preserve">by </w:t>
      </w:r>
      <w:r w:rsidR="007451BA">
        <w:rPr>
          <w:rFonts w:ascii="Arial" w:hAnsi="Arial" w:cs="Arial"/>
        </w:rPr>
        <w:t xml:space="preserve">Balaam, </w:t>
      </w:r>
      <w:r w:rsidR="00C64EAA">
        <w:rPr>
          <w:rFonts w:ascii="Arial" w:hAnsi="Arial" w:cs="Arial"/>
        </w:rPr>
        <w:t xml:space="preserve">a quasi-prophet </w:t>
      </w:r>
      <w:r w:rsidR="007451BA">
        <w:rPr>
          <w:rFonts w:ascii="Arial" w:hAnsi="Arial" w:cs="Arial"/>
        </w:rPr>
        <w:t>from Midian</w:t>
      </w:r>
      <w:r w:rsidR="00401745">
        <w:rPr>
          <w:rFonts w:ascii="Arial" w:hAnsi="Arial" w:cs="Arial"/>
        </w:rPr>
        <w:t xml:space="preserve">. Balaam is not himself angry at Israel; he is acting only in response to an offer of money from Moab’s King </w:t>
      </w:r>
      <w:proofErr w:type="spellStart"/>
      <w:r w:rsidR="00401745">
        <w:rPr>
          <w:rFonts w:ascii="Arial" w:hAnsi="Arial" w:cs="Arial"/>
        </w:rPr>
        <w:t>Balak</w:t>
      </w:r>
      <w:proofErr w:type="spellEnd"/>
      <w:r w:rsidR="00401745">
        <w:rPr>
          <w:rFonts w:ascii="Arial" w:hAnsi="Arial" w:cs="Arial"/>
        </w:rPr>
        <w:t xml:space="preserve">.  His </w:t>
      </w:r>
      <w:r>
        <w:rPr>
          <w:rFonts w:ascii="Arial" w:hAnsi="Arial" w:cs="Arial"/>
        </w:rPr>
        <w:t>curses are</w:t>
      </w:r>
      <w:r w:rsidR="00401745">
        <w:rPr>
          <w:rFonts w:ascii="Arial" w:hAnsi="Arial" w:cs="Arial"/>
        </w:rPr>
        <w:t xml:space="preserve"> </w:t>
      </w:r>
      <w:r w:rsidR="007451BA">
        <w:rPr>
          <w:rFonts w:ascii="Arial" w:hAnsi="Arial" w:cs="Arial"/>
        </w:rPr>
        <w:t xml:space="preserve">defeated by God while </w:t>
      </w:r>
      <w:r w:rsidR="004B7BB5">
        <w:rPr>
          <w:rFonts w:ascii="Arial" w:hAnsi="Arial" w:cs="Arial"/>
        </w:rPr>
        <w:t xml:space="preserve">Israel does not even know </w:t>
      </w:r>
      <w:r>
        <w:rPr>
          <w:rFonts w:ascii="Arial" w:hAnsi="Arial" w:cs="Arial"/>
        </w:rPr>
        <w:t>that it is under</w:t>
      </w:r>
      <w:r w:rsidR="004B7BB5">
        <w:rPr>
          <w:rFonts w:ascii="Arial" w:hAnsi="Arial" w:cs="Arial"/>
        </w:rPr>
        <w:t xml:space="preserve"> </w:t>
      </w:r>
      <w:r w:rsidR="00133944">
        <w:rPr>
          <w:rFonts w:ascii="Arial" w:hAnsi="Arial" w:cs="Arial"/>
        </w:rPr>
        <w:t>threat</w:t>
      </w:r>
      <w:r w:rsidR="004B7BB5">
        <w:rPr>
          <w:rFonts w:ascii="Arial" w:hAnsi="Arial" w:cs="Arial"/>
        </w:rPr>
        <w:t>.</w:t>
      </w:r>
      <w:r w:rsidR="00C64EAA">
        <w:rPr>
          <w:rFonts w:ascii="Arial" w:hAnsi="Arial" w:cs="Arial"/>
        </w:rPr>
        <w:t xml:space="preserve"> </w:t>
      </w:r>
    </w:p>
    <w:p w:rsidR="00BA2C3A" w:rsidRDefault="00BA2C3A" w:rsidP="006C7EDF">
      <w:pPr>
        <w:spacing w:before="240" w:after="240"/>
        <w:rPr>
          <w:rFonts w:ascii="Arial" w:hAnsi="Arial" w:cs="Arial"/>
        </w:rPr>
      </w:pPr>
      <w:proofErr w:type="spellStart"/>
      <w:r>
        <w:rPr>
          <w:rFonts w:ascii="Arial" w:hAnsi="Arial" w:cs="Arial"/>
          <w:i/>
          <w:iCs/>
        </w:rPr>
        <w:t>Eitz</w:t>
      </w:r>
      <w:proofErr w:type="spellEnd"/>
      <w:r>
        <w:rPr>
          <w:rFonts w:ascii="Arial" w:hAnsi="Arial" w:cs="Arial"/>
          <w:i/>
          <w:iCs/>
        </w:rPr>
        <w:t xml:space="preserve"> </w:t>
      </w:r>
      <w:proofErr w:type="spellStart"/>
      <w:r>
        <w:rPr>
          <w:rFonts w:ascii="Arial" w:hAnsi="Arial" w:cs="Arial"/>
          <w:i/>
          <w:iCs/>
        </w:rPr>
        <w:t>Hayim</w:t>
      </w:r>
      <w:proofErr w:type="spellEnd"/>
      <w:r>
        <w:rPr>
          <w:rFonts w:ascii="Arial" w:hAnsi="Arial" w:cs="Arial"/>
        </w:rPr>
        <w:t xml:space="preserve"> has a </w:t>
      </w:r>
      <w:r w:rsidR="00401745">
        <w:rPr>
          <w:rFonts w:ascii="Arial" w:hAnsi="Arial" w:cs="Arial"/>
        </w:rPr>
        <w:t xml:space="preserve">slightly </w:t>
      </w:r>
      <w:r>
        <w:rPr>
          <w:rFonts w:ascii="Arial" w:hAnsi="Arial" w:cs="Arial"/>
        </w:rPr>
        <w:t xml:space="preserve">different view of </w:t>
      </w:r>
      <w:proofErr w:type="spellStart"/>
      <w:r w:rsidR="00F25E7B" w:rsidRPr="003B4E8E">
        <w:rPr>
          <w:rFonts w:ascii="Arial" w:hAnsi="Arial" w:cs="Arial"/>
          <w:i/>
          <w:iCs/>
        </w:rPr>
        <w:t>P</w:t>
      </w:r>
      <w:r w:rsidRPr="003B4E8E">
        <w:rPr>
          <w:rFonts w:ascii="Arial" w:hAnsi="Arial" w:cs="Arial"/>
          <w:i/>
          <w:iCs/>
        </w:rPr>
        <w:t>arasha</w:t>
      </w:r>
      <w:r w:rsidR="000078CA" w:rsidRPr="003B4E8E">
        <w:rPr>
          <w:rFonts w:ascii="Arial" w:hAnsi="Arial" w:cs="Arial"/>
          <w:i/>
          <w:iCs/>
        </w:rPr>
        <w:t>t</w:t>
      </w:r>
      <w:proofErr w:type="spellEnd"/>
      <w:r w:rsidRPr="003B4E8E">
        <w:rPr>
          <w:rFonts w:ascii="Arial" w:hAnsi="Arial" w:cs="Arial"/>
          <w:i/>
          <w:iCs/>
        </w:rPr>
        <w:t xml:space="preserve"> </w:t>
      </w:r>
      <w:proofErr w:type="spellStart"/>
      <w:r w:rsidRPr="003B4E8E">
        <w:rPr>
          <w:rFonts w:ascii="Arial" w:hAnsi="Arial" w:cs="Arial"/>
          <w:i/>
          <w:iCs/>
        </w:rPr>
        <w:t>Balak</w:t>
      </w:r>
      <w:proofErr w:type="spellEnd"/>
      <w:r>
        <w:rPr>
          <w:rFonts w:ascii="Arial" w:hAnsi="Arial" w:cs="Arial"/>
        </w:rPr>
        <w:t xml:space="preserve"> (894):</w:t>
      </w:r>
    </w:p>
    <w:p w:rsidR="00BA2C3A" w:rsidRDefault="00BA2C3A" w:rsidP="00FC3052">
      <w:pPr>
        <w:spacing w:before="240" w:after="240"/>
        <w:ind w:left="283" w:right="567"/>
        <w:rPr>
          <w:rFonts w:ascii="Arial" w:hAnsi="Arial" w:cs="Arial"/>
          <w:sz w:val="20"/>
          <w:szCs w:val="20"/>
        </w:rPr>
      </w:pPr>
      <w:r>
        <w:rPr>
          <w:rFonts w:ascii="Arial" w:hAnsi="Arial" w:cs="Arial"/>
          <w:sz w:val="20"/>
          <w:szCs w:val="20"/>
        </w:rPr>
        <w:t xml:space="preserve">This </w:t>
      </w:r>
      <w:proofErr w:type="spellStart"/>
      <w:r>
        <w:rPr>
          <w:rFonts w:ascii="Arial" w:hAnsi="Arial" w:cs="Arial"/>
          <w:i/>
          <w:iCs/>
          <w:sz w:val="20"/>
          <w:szCs w:val="20"/>
        </w:rPr>
        <w:t>parashah</w:t>
      </w:r>
      <w:proofErr w:type="spellEnd"/>
      <w:r>
        <w:rPr>
          <w:rFonts w:ascii="Arial" w:hAnsi="Arial" w:cs="Arial"/>
          <w:sz w:val="20"/>
          <w:szCs w:val="20"/>
        </w:rPr>
        <w:t xml:space="preserve"> contains what </w:t>
      </w:r>
      <w:r w:rsidR="00FC3052">
        <w:rPr>
          <w:rFonts w:ascii="Arial" w:hAnsi="Arial" w:cs="Arial"/>
          <w:sz w:val="20"/>
          <w:szCs w:val="20"/>
        </w:rPr>
        <w:t>may be the only comic page in the Torah.  It tells how Balaam, reputedly the world’s most powerful wizard, cannot find his way out of his own neighborhood, and how his attempts to curse Israel are turned into blessings in his mouth.  The overall message, however, is a serious one: God continues to watch over Israel and extend divine protection to them, despite their recalcitrant behavior and lack of appreciation.</w:t>
      </w:r>
    </w:p>
    <w:p w:rsidR="005C62C7" w:rsidRDefault="00262D46" w:rsidP="00262D46">
      <w:pPr>
        <w:spacing w:before="240" w:after="240"/>
        <w:rPr>
          <w:rFonts w:ascii="Arial" w:hAnsi="Arial" w:cs="Arial"/>
        </w:rPr>
      </w:pPr>
      <w:r>
        <w:rPr>
          <w:rFonts w:ascii="Arial" w:hAnsi="Arial" w:cs="Arial"/>
        </w:rPr>
        <w:t>A</w:t>
      </w:r>
      <w:r w:rsidR="000A6FCF">
        <w:rPr>
          <w:rFonts w:ascii="Arial" w:hAnsi="Arial" w:cs="Arial"/>
        </w:rPr>
        <w:t xml:space="preserve">nother view is found in </w:t>
      </w:r>
      <w:r w:rsidR="000A6FCF">
        <w:rPr>
          <w:rFonts w:ascii="Arial" w:hAnsi="Arial" w:cs="Arial"/>
          <w:i/>
          <w:iCs/>
        </w:rPr>
        <w:t xml:space="preserve">The Torah: A Women’s </w:t>
      </w:r>
      <w:r w:rsidR="000A6FCF" w:rsidRPr="000A6FCF">
        <w:rPr>
          <w:rFonts w:ascii="Arial" w:hAnsi="Arial" w:cs="Arial"/>
        </w:rPr>
        <w:t>Commentary</w:t>
      </w:r>
      <w:r w:rsidR="000A6FCF">
        <w:rPr>
          <w:rFonts w:ascii="Arial" w:hAnsi="Arial" w:cs="Arial"/>
        </w:rPr>
        <w:t xml:space="preserve"> by </w:t>
      </w:r>
      <w:proofErr w:type="spellStart"/>
      <w:r w:rsidR="000A6FCF">
        <w:rPr>
          <w:rFonts w:ascii="Arial" w:hAnsi="Arial" w:cs="Arial"/>
        </w:rPr>
        <w:t>Eshkenazi</w:t>
      </w:r>
      <w:proofErr w:type="spellEnd"/>
      <w:r w:rsidR="000A6FCF">
        <w:rPr>
          <w:rFonts w:ascii="Arial" w:hAnsi="Arial" w:cs="Arial"/>
        </w:rPr>
        <w:t xml:space="preserve"> and Weiss</w:t>
      </w:r>
      <w:r w:rsidR="005C62C7">
        <w:rPr>
          <w:rFonts w:ascii="Arial" w:hAnsi="Arial" w:cs="Arial"/>
        </w:rPr>
        <w:t xml:space="preserve"> (937)</w:t>
      </w:r>
      <w:r w:rsidR="00E344E2">
        <w:rPr>
          <w:rFonts w:ascii="Arial" w:hAnsi="Arial" w:cs="Arial"/>
        </w:rPr>
        <w:t xml:space="preserve">, which also notes that </w:t>
      </w:r>
      <w:proofErr w:type="spellStart"/>
      <w:r w:rsidR="00E344E2">
        <w:rPr>
          <w:rFonts w:ascii="Arial" w:hAnsi="Arial" w:cs="Arial"/>
          <w:i/>
          <w:iCs/>
        </w:rPr>
        <w:t>Balak</w:t>
      </w:r>
      <w:proofErr w:type="spellEnd"/>
      <w:r w:rsidR="00E344E2">
        <w:rPr>
          <w:rFonts w:ascii="Arial" w:hAnsi="Arial" w:cs="Arial"/>
          <w:i/>
          <w:iCs/>
        </w:rPr>
        <w:t xml:space="preserve"> </w:t>
      </w:r>
      <w:r w:rsidR="00E344E2">
        <w:rPr>
          <w:rFonts w:ascii="Arial" w:hAnsi="Arial" w:cs="Arial"/>
        </w:rPr>
        <w:t xml:space="preserve">is written “in a different scribal circle from what one finds before and after it in </w:t>
      </w:r>
      <w:proofErr w:type="spellStart"/>
      <w:r w:rsidR="00E344E2">
        <w:rPr>
          <w:rFonts w:ascii="Arial" w:hAnsi="Arial" w:cs="Arial"/>
        </w:rPr>
        <w:t>B’Midbar</w:t>
      </w:r>
      <w:proofErr w:type="spellEnd"/>
      <w:r w:rsidR="005C62C7">
        <w:rPr>
          <w:rFonts w:ascii="Arial" w:hAnsi="Arial" w:cs="Arial"/>
        </w:rPr>
        <w:t>:</w:t>
      </w:r>
    </w:p>
    <w:p w:rsidR="000A6FCF" w:rsidRPr="005C62C7" w:rsidRDefault="005C62C7" w:rsidP="00E344E2">
      <w:pPr>
        <w:spacing w:before="240" w:after="240"/>
        <w:ind w:left="283" w:right="567"/>
        <w:rPr>
          <w:rFonts w:ascii="Arial" w:hAnsi="Arial" w:cs="Arial"/>
          <w:sz w:val="20"/>
          <w:szCs w:val="20"/>
        </w:rPr>
      </w:pPr>
      <w:r w:rsidRPr="005C62C7">
        <w:rPr>
          <w:rFonts w:ascii="Arial" w:hAnsi="Arial" w:cs="Arial"/>
          <w:sz w:val="20"/>
          <w:szCs w:val="20"/>
        </w:rPr>
        <w:t xml:space="preserve">The story of Balaam is </w:t>
      </w:r>
      <w:r w:rsidR="000A6FCF" w:rsidRPr="005C62C7">
        <w:rPr>
          <w:rFonts w:ascii="Arial" w:hAnsi="Arial" w:cs="Arial"/>
          <w:sz w:val="20"/>
          <w:szCs w:val="20"/>
        </w:rPr>
        <w:t>inserted at this juncture because its outcome will determine whether Israel will indeed inherit the Promised Land.</w:t>
      </w:r>
      <w:r w:rsidRPr="005C62C7">
        <w:rPr>
          <w:rFonts w:ascii="Arial" w:hAnsi="Arial" w:cs="Arial"/>
          <w:sz w:val="20"/>
          <w:szCs w:val="20"/>
        </w:rPr>
        <w:t xml:space="preserve">  Actually, it is a contest in the divine realm between the God of Israel and those supernatural elements available to </w:t>
      </w:r>
      <w:proofErr w:type="spellStart"/>
      <w:r w:rsidRPr="005C62C7">
        <w:rPr>
          <w:rFonts w:ascii="Arial" w:hAnsi="Arial" w:cs="Arial"/>
          <w:sz w:val="20"/>
          <w:szCs w:val="20"/>
        </w:rPr>
        <w:t>Balak</w:t>
      </w:r>
      <w:proofErr w:type="spellEnd"/>
      <w:r w:rsidRPr="005C62C7">
        <w:rPr>
          <w:rFonts w:ascii="Arial" w:hAnsi="Arial" w:cs="Arial"/>
          <w:sz w:val="20"/>
          <w:szCs w:val="20"/>
        </w:rPr>
        <w:t>.</w:t>
      </w:r>
    </w:p>
    <w:p w:rsidR="00FC3052" w:rsidRDefault="008F6EE1" w:rsidP="00B94950">
      <w:pPr>
        <w:spacing w:before="240" w:after="240"/>
        <w:rPr>
          <w:rFonts w:ascii="Arial" w:hAnsi="Arial" w:cs="Arial"/>
        </w:rPr>
      </w:pPr>
      <w:r>
        <w:rPr>
          <w:rFonts w:ascii="Arial" w:hAnsi="Arial" w:cs="Arial"/>
        </w:rPr>
        <w:t xml:space="preserve">R. </w:t>
      </w:r>
      <w:proofErr w:type="spellStart"/>
      <w:r>
        <w:rPr>
          <w:rFonts w:ascii="Arial" w:hAnsi="Arial" w:cs="Arial"/>
        </w:rPr>
        <w:t>Plaut</w:t>
      </w:r>
      <w:proofErr w:type="spellEnd"/>
      <w:r w:rsidR="0055033A">
        <w:rPr>
          <w:rFonts w:ascii="Arial" w:hAnsi="Arial" w:cs="Arial"/>
        </w:rPr>
        <w:t xml:space="preserve"> writes (</w:t>
      </w:r>
      <w:proofErr w:type="spellStart"/>
      <w:proofErr w:type="gramStart"/>
      <w:r w:rsidR="0055033A">
        <w:rPr>
          <w:rFonts w:ascii="Arial" w:hAnsi="Arial" w:cs="Arial"/>
        </w:rPr>
        <w:t>chumash</w:t>
      </w:r>
      <w:proofErr w:type="spellEnd"/>
      <w:proofErr w:type="gramEnd"/>
      <w:r w:rsidR="0055033A">
        <w:rPr>
          <w:rFonts w:ascii="Arial" w:hAnsi="Arial" w:cs="Arial"/>
        </w:rPr>
        <w:t xml:space="preserve"> </w:t>
      </w:r>
      <w:r>
        <w:rPr>
          <w:rFonts w:ascii="Arial" w:hAnsi="Arial" w:cs="Arial"/>
        </w:rPr>
        <w:t>1170)</w:t>
      </w:r>
      <w:r w:rsidR="005C62C7">
        <w:rPr>
          <w:rFonts w:ascii="Arial" w:hAnsi="Arial" w:cs="Arial"/>
        </w:rPr>
        <w:t xml:space="preserve"> that</w:t>
      </w:r>
      <w:r>
        <w:rPr>
          <w:rFonts w:ascii="Arial" w:hAnsi="Arial" w:cs="Arial"/>
        </w:rPr>
        <w:t>, “The special quality of the this story encouraged the Talmudic opinion that it was a separate book of the Bible,</w:t>
      </w:r>
      <w:r w:rsidR="00BE43C7">
        <w:rPr>
          <w:rFonts w:ascii="Arial" w:hAnsi="Arial" w:cs="Arial"/>
        </w:rPr>
        <w:t xml:space="preserve">” so that </w:t>
      </w:r>
      <w:proofErr w:type="spellStart"/>
      <w:r w:rsidRPr="008F6EE1">
        <w:rPr>
          <w:rFonts w:ascii="Arial" w:hAnsi="Arial" w:cs="Arial"/>
          <w:i/>
          <w:iCs/>
        </w:rPr>
        <w:t>B’Midbar</w:t>
      </w:r>
      <w:proofErr w:type="spellEnd"/>
      <w:r>
        <w:rPr>
          <w:rFonts w:ascii="Arial" w:hAnsi="Arial" w:cs="Arial"/>
        </w:rPr>
        <w:t xml:space="preserve"> (</w:t>
      </w:r>
      <w:r w:rsidRPr="008F6EE1">
        <w:rPr>
          <w:rFonts w:ascii="Arial" w:hAnsi="Arial" w:cs="Arial"/>
          <w:i/>
          <w:iCs/>
        </w:rPr>
        <w:t>Numbers</w:t>
      </w:r>
      <w:r>
        <w:rPr>
          <w:rFonts w:ascii="Arial" w:hAnsi="Arial" w:cs="Arial"/>
        </w:rPr>
        <w:t>) would be divided into three books</w:t>
      </w:r>
      <w:r w:rsidR="00B436F5">
        <w:rPr>
          <w:rFonts w:ascii="Arial" w:hAnsi="Arial" w:cs="Arial"/>
        </w:rPr>
        <w:t xml:space="preserve">.  </w:t>
      </w:r>
      <w:r w:rsidR="00BE43C7">
        <w:rPr>
          <w:rFonts w:ascii="Arial" w:hAnsi="Arial" w:cs="Arial"/>
        </w:rPr>
        <w:t>P</w:t>
      </w:r>
      <w:r w:rsidR="00741123">
        <w:rPr>
          <w:rFonts w:ascii="Arial" w:hAnsi="Arial" w:cs="Arial"/>
        </w:rPr>
        <w:t xml:space="preserve">erhaps, but </w:t>
      </w:r>
      <w:r w:rsidR="00B94950">
        <w:rPr>
          <w:rFonts w:ascii="Arial" w:hAnsi="Arial" w:cs="Arial"/>
        </w:rPr>
        <w:t xml:space="preserve">I suggest that, </w:t>
      </w:r>
      <w:r w:rsidR="00741123">
        <w:rPr>
          <w:rFonts w:ascii="Arial" w:hAnsi="Arial" w:cs="Arial"/>
        </w:rPr>
        <w:t xml:space="preserve">rather than a </w:t>
      </w:r>
      <w:r w:rsidR="00B94950">
        <w:rPr>
          <w:rFonts w:ascii="Arial" w:hAnsi="Arial" w:cs="Arial"/>
        </w:rPr>
        <w:t xml:space="preserve">Biblical </w:t>
      </w:r>
      <w:r w:rsidR="00741123">
        <w:rPr>
          <w:rFonts w:ascii="Arial" w:hAnsi="Arial" w:cs="Arial"/>
        </w:rPr>
        <w:t>book</w:t>
      </w:r>
      <w:r w:rsidR="00B94950">
        <w:rPr>
          <w:rFonts w:ascii="Arial" w:hAnsi="Arial" w:cs="Arial"/>
        </w:rPr>
        <w:t>,</w:t>
      </w:r>
      <w:r w:rsidR="00741123">
        <w:rPr>
          <w:rFonts w:ascii="Arial" w:hAnsi="Arial" w:cs="Arial"/>
        </w:rPr>
        <w:t xml:space="preserve"> </w:t>
      </w:r>
      <w:proofErr w:type="spellStart"/>
      <w:r w:rsidR="00741123" w:rsidRPr="00741123">
        <w:rPr>
          <w:rFonts w:ascii="Arial" w:hAnsi="Arial" w:cs="Arial"/>
          <w:i/>
          <w:iCs/>
        </w:rPr>
        <w:t>P</w:t>
      </w:r>
      <w:r w:rsidR="005C62C7" w:rsidRPr="00BA2C3A">
        <w:rPr>
          <w:rFonts w:ascii="Arial" w:hAnsi="Arial" w:cs="Arial"/>
          <w:i/>
          <w:iCs/>
        </w:rPr>
        <w:t>arasha</w:t>
      </w:r>
      <w:r w:rsidR="005C62C7">
        <w:rPr>
          <w:rFonts w:ascii="Arial" w:hAnsi="Arial" w:cs="Arial"/>
          <w:i/>
          <w:iCs/>
        </w:rPr>
        <w:t>t</w:t>
      </w:r>
      <w:proofErr w:type="spellEnd"/>
      <w:r w:rsidR="005C62C7">
        <w:rPr>
          <w:rFonts w:ascii="Arial" w:hAnsi="Arial" w:cs="Arial"/>
        </w:rPr>
        <w:t xml:space="preserve"> </w:t>
      </w:r>
      <w:proofErr w:type="spellStart"/>
      <w:r w:rsidR="005C62C7" w:rsidRPr="003B4E8E">
        <w:rPr>
          <w:rFonts w:ascii="Arial" w:hAnsi="Arial" w:cs="Arial"/>
          <w:i/>
          <w:iCs/>
        </w:rPr>
        <w:t>Balak</w:t>
      </w:r>
      <w:proofErr w:type="spellEnd"/>
      <w:r w:rsidR="005C62C7">
        <w:rPr>
          <w:rFonts w:ascii="Arial" w:hAnsi="Arial" w:cs="Arial"/>
        </w:rPr>
        <w:t xml:space="preserve"> </w:t>
      </w:r>
      <w:r w:rsidR="00B04B6F">
        <w:rPr>
          <w:rFonts w:ascii="Arial" w:hAnsi="Arial" w:cs="Arial"/>
        </w:rPr>
        <w:t xml:space="preserve">is more like a short story with </w:t>
      </w:r>
      <w:r w:rsidR="00B94950">
        <w:rPr>
          <w:rFonts w:ascii="Arial" w:hAnsi="Arial" w:cs="Arial"/>
        </w:rPr>
        <w:t>three chapters--</w:t>
      </w:r>
      <w:r w:rsidR="00417243">
        <w:rPr>
          <w:rFonts w:ascii="Arial" w:hAnsi="Arial" w:cs="Arial"/>
        </w:rPr>
        <w:t>22, 23 and 24</w:t>
      </w:r>
      <w:r w:rsidR="00B04B6F">
        <w:rPr>
          <w:rFonts w:ascii="Arial" w:hAnsi="Arial" w:cs="Arial"/>
        </w:rPr>
        <w:t xml:space="preserve">. </w:t>
      </w:r>
      <w:r w:rsidR="005C62C7">
        <w:rPr>
          <w:rFonts w:ascii="Arial" w:hAnsi="Arial" w:cs="Arial"/>
        </w:rPr>
        <w:t>C</w:t>
      </w:r>
      <w:r w:rsidR="00417243">
        <w:rPr>
          <w:rFonts w:ascii="Arial" w:hAnsi="Arial" w:cs="Arial"/>
        </w:rPr>
        <w:t xml:space="preserve">hapter </w:t>
      </w:r>
      <w:r w:rsidR="005C62C7">
        <w:rPr>
          <w:rFonts w:ascii="Arial" w:hAnsi="Arial" w:cs="Arial"/>
        </w:rPr>
        <w:t xml:space="preserve">25 </w:t>
      </w:r>
      <w:r w:rsidR="00B04B6F">
        <w:rPr>
          <w:rFonts w:ascii="Arial" w:hAnsi="Arial" w:cs="Arial"/>
        </w:rPr>
        <w:t xml:space="preserve">is added to this </w:t>
      </w:r>
      <w:proofErr w:type="spellStart"/>
      <w:r w:rsidR="00B04B6F">
        <w:rPr>
          <w:rFonts w:ascii="Arial" w:hAnsi="Arial" w:cs="Arial"/>
        </w:rPr>
        <w:t>parashah</w:t>
      </w:r>
      <w:proofErr w:type="spellEnd"/>
      <w:r w:rsidR="00B04B6F">
        <w:rPr>
          <w:rFonts w:ascii="Arial" w:hAnsi="Arial" w:cs="Arial"/>
        </w:rPr>
        <w:t xml:space="preserve"> but I cannot think why.  It fits much </w:t>
      </w:r>
      <w:r w:rsidR="00417243">
        <w:rPr>
          <w:rFonts w:ascii="Arial" w:hAnsi="Arial" w:cs="Arial"/>
        </w:rPr>
        <w:t xml:space="preserve">better with </w:t>
      </w:r>
      <w:proofErr w:type="spellStart"/>
      <w:r w:rsidR="001B10C9">
        <w:rPr>
          <w:rFonts w:ascii="Arial" w:hAnsi="Arial" w:cs="Arial"/>
          <w:i/>
          <w:iCs/>
        </w:rPr>
        <w:t>Pinchas</w:t>
      </w:r>
      <w:proofErr w:type="spellEnd"/>
      <w:r w:rsidR="001B10C9">
        <w:rPr>
          <w:rFonts w:ascii="Arial" w:hAnsi="Arial" w:cs="Arial"/>
          <w:i/>
          <w:iCs/>
        </w:rPr>
        <w:t xml:space="preserve">, </w:t>
      </w:r>
      <w:r w:rsidR="00417243">
        <w:rPr>
          <w:rFonts w:ascii="Arial" w:hAnsi="Arial" w:cs="Arial"/>
        </w:rPr>
        <w:t xml:space="preserve">the next </w:t>
      </w:r>
      <w:proofErr w:type="spellStart"/>
      <w:r w:rsidR="00417243" w:rsidRPr="00417243">
        <w:rPr>
          <w:rFonts w:ascii="Arial" w:hAnsi="Arial" w:cs="Arial"/>
          <w:i/>
          <w:iCs/>
        </w:rPr>
        <w:t>parashah</w:t>
      </w:r>
      <w:proofErr w:type="spellEnd"/>
      <w:r w:rsidR="00417243">
        <w:rPr>
          <w:rFonts w:ascii="Arial" w:hAnsi="Arial" w:cs="Arial"/>
          <w:i/>
          <w:iCs/>
        </w:rPr>
        <w:t>.</w:t>
      </w:r>
    </w:p>
    <w:p w:rsidR="00417243" w:rsidRDefault="00B436F5" w:rsidP="00B55A5C">
      <w:pPr>
        <w:spacing w:before="240" w:after="240"/>
        <w:rPr>
          <w:rFonts w:ascii="Arial" w:hAnsi="Arial" w:cs="Arial"/>
        </w:rPr>
      </w:pPr>
      <w:r>
        <w:rPr>
          <w:rFonts w:ascii="Arial" w:hAnsi="Arial" w:cs="Arial"/>
        </w:rPr>
        <w:t xml:space="preserve">We </w:t>
      </w:r>
      <w:r w:rsidR="003B4E8E">
        <w:rPr>
          <w:rFonts w:ascii="Arial" w:hAnsi="Arial" w:cs="Arial"/>
        </w:rPr>
        <w:t xml:space="preserve">are </w:t>
      </w:r>
      <w:r>
        <w:rPr>
          <w:rFonts w:ascii="Arial" w:hAnsi="Arial" w:cs="Arial"/>
        </w:rPr>
        <w:t>read</w:t>
      </w:r>
      <w:r w:rsidR="003B4E8E">
        <w:rPr>
          <w:rFonts w:ascii="Arial" w:hAnsi="Arial" w:cs="Arial"/>
        </w:rPr>
        <w:t>in</w:t>
      </w:r>
      <w:r>
        <w:rPr>
          <w:rFonts w:ascii="Arial" w:hAnsi="Arial" w:cs="Arial"/>
        </w:rPr>
        <w:t>g</w:t>
      </w:r>
      <w:r w:rsidR="003B4E8E">
        <w:rPr>
          <w:rFonts w:ascii="Arial" w:hAnsi="Arial" w:cs="Arial"/>
        </w:rPr>
        <w:t xml:space="preserve"> the middle third of </w:t>
      </w:r>
      <w:proofErr w:type="spellStart"/>
      <w:r w:rsidR="003B4E8E" w:rsidRPr="00BA2C3A">
        <w:rPr>
          <w:rFonts w:ascii="Arial" w:hAnsi="Arial" w:cs="Arial"/>
          <w:i/>
          <w:iCs/>
        </w:rPr>
        <w:t>parasha</w:t>
      </w:r>
      <w:r w:rsidR="003B4E8E">
        <w:rPr>
          <w:rFonts w:ascii="Arial" w:hAnsi="Arial" w:cs="Arial"/>
          <w:i/>
          <w:iCs/>
        </w:rPr>
        <w:t>t</w:t>
      </w:r>
      <w:proofErr w:type="spellEnd"/>
      <w:r w:rsidR="003B4E8E">
        <w:rPr>
          <w:rFonts w:ascii="Arial" w:hAnsi="Arial" w:cs="Arial"/>
        </w:rPr>
        <w:t xml:space="preserve"> </w:t>
      </w:r>
      <w:proofErr w:type="spellStart"/>
      <w:r w:rsidR="003B4E8E" w:rsidRPr="003B4E8E">
        <w:rPr>
          <w:rFonts w:ascii="Arial" w:hAnsi="Arial" w:cs="Arial"/>
          <w:i/>
          <w:iCs/>
        </w:rPr>
        <w:t>Balak</w:t>
      </w:r>
      <w:proofErr w:type="spellEnd"/>
      <w:r w:rsidR="003B4E8E">
        <w:rPr>
          <w:rFonts w:ascii="Arial" w:hAnsi="Arial" w:cs="Arial"/>
        </w:rPr>
        <w:t xml:space="preserve">, but </w:t>
      </w:r>
      <w:r>
        <w:rPr>
          <w:rFonts w:ascii="Arial" w:hAnsi="Arial" w:cs="Arial"/>
        </w:rPr>
        <w:t>t</w:t>
      </w:r>
      <w:r w:rsidR="00FD11E0">
        <w:rPr>
          <w:rFonts w:ascii="Arial" w:hAnsi="Arial" w:cs="Arial"/>
        </w:rPr>
        <w:t>oday’s</w:t>
      </w:r>
      <w:r>
        <w:rPr>
          <w:rFonts w:ascii="Arial" w:hAnsi="Arial" w:cs="Arial"/>
        </w:rPr>
        <w:t xml:space="preserve"> text i</w:t>
      </w:r>
      <w:r w:rsidR="00E344E2">
        <w:rPr>
          <w:rFonts w:ascii="Arial" w:hAnsi="Arial" w:cs="Arial"/>
        </w:rPr>
        <w:t xml:space="preserve">s rather lost </w:t>
      </w:r>
      <w:r w:rsidR="00FD11E0">
        <w:rPr>
          <w:rFonts w:ascii="Arial" w:hAnsi="Arial" w:cs="Arial"/>
        </w:rPr>
        <w:t>w</w:t>
      </w:r>
      <w:r w:rsidR="00E344E2">
        <w:rPr>
          <w:rFonts w:ascii="Arial" w:hAnsi="Arial" w:cs="Arial"/>
        </w:rPr>
        <w:t>ith</w:t>
      </w:r>
      <w:r w:rsidR="00FD11E0">
        <w:rPr>
          <w:rFonts w:ascii="Arial" w:hAnsi="Arial" w:cs="Arial"/>
        </w:rPr>
        <w:t xml:space="preserve">out </w:t>
      </w:r>
      <w:r w:rsidR="00F55727">
        <w:rPr>
          <w:rFonts w:ascii="Arial" w:hAnsi="Arial" w:cs="Arial"/>
        </w:rPr>
        <w:t xml:space="preserve">some information on </w:t>
      </w:r>
      <w:r w:rsidR="003B4E8E">
        <w:rPr>
          <w:rFonts w:ascii="Arial" w:hAnsi="Arial" w:cs="Arial"/>
        </w:rPr>
        <w:t>what has already happened</w:t>
      </w:r>
      <w:r w:rsidR="00F55727">
        <w:rPr>
          <w:rFonts w:ascii="Arial" w:hAnsi="Arial" w:cs="Arial"/>
        </w:rPr>
        <w:t xml:space="preserve">. </w:t>
      </w:r>
      <w:proofErr w:type="spellStart"/>
      <w:r w:rsidR="00650ED8">
        <w:rPr>
          <w:rFonts w:ascii="Arial" w:hAnsi="Arial" w:cs="Arial"/>
        </w:rPr>
        <w:t>Balak</w:t>
      </w:r>
      <w:proofErr w:type="spellEnd"/>
      <w:r w:rsidR="00650ED8">
        <w:rPr>
          <w:rFonts w:ascii="Arial" w:hAnsi="Arial" w:cs="Arial"/>
        </w:rPr>
        <w:t xml:space="preserve">, the wealthy King of Moab, </w:t>
      </w:r>
      <w:r w:rsidR="00E344E2">
        <w:rPr>
          <w:rFonts w:ascii="Arial" w:hAnsi="Arial" w:cs="Arial"/>
        </w:rPr>
        <w:t xml:space="preserve">is </w:t>
      </w:r>
      <w:r w:rsidR="00650ED8">
        <w:rPr>
          <w:rFonts w:ascii="Arial" w:hAnsi="Arial" w:cs="Arial"/>
        </w:rPr>
        <w:t>frightened after hearing how successfu</w:t>
      </w:r>
      <w:r w:rsidR="00E344E2">
        <w:rPr>
          <w:rFonts w:ascii="Arial" w:hAnsi="Arial" w:cs="Arial"/>
        </w:rPr>
        <w:t xml:space="preserve">l Israel has </w:t>
      </w:r>
      <w:r w:rsidR="00650ED8">
        <w:rPr>
          <w:rFonts w:ascii="Arial" w:hAnsi="Arial" w:cs="Arial"/>
        </w:rPr>
        <w:t xml:space="preserve">been as it defeated </w:t>
      </w:r>
      <w:r w:rsidR="00FC7D24">
        <w:rPr>
          <w:rFonts w:ascii="Arial" w:hAnsi="Arial" w:cs="Arial"/>
        </w:rPr>
        <w:t xml:space="preserve">king </w:t>
      </w:r>
      <w:r w:rsidR="00650ED8">
        <w:rPr>
          <w:rFonts w:ascii="Arial" w:hAnsi="Arial" w:cs="Arial"/>
        </w:rPr>
        <w:t xml:space="preserve">after </w:t>
      </w:r>
      <w:r w:rsidR="00FC7D24">
        <w:rPr>
          <w:rFonts w:ascii="Arial" w:hAnsi="Arial" w:cs="Arial"/>
        </w:rPr>
        <w:t xml:space="preserve">king </w:t>
      </w:r>
      <w:r w:rsidR="00F55727">
        <w:rPr>
          <w:rFonts w:ascii="Arial" w:hAnsi="Arial" w:cs="Arial"/>
        </w:rPr>
        <w:t xml:space="preserve">fighting </w:t>
      </w:r>
      <w:r w:rsidR="00FC7D24">
        <w:rPr>
          <w:rFonts w:ascii="Arial" w:hAnsi="Arial" w:cs="Arial"/>
        </w:rPr>
        <w:t xml:space="preserve">its </w:t>
      </w:r>
      <w:r w:rsidR="00650ED8">
        <w:rPr>
          <w:rFonts w:ascii="Arial" w:hAnsi="Arial" w:cs="Arial"/>
        </w:rPr>
        <w:t xml:space="preserve">way </w:t>
      </w:r>
      <w:r w:rsidR="00FC7D24">
        <w:rPr>
          <w:rFonts w:ascii="Arial" w:hAnsi="Arial" w:cs="Arial"/>
        </w:rPr>
        <w:t xml:space="preserve">northward, </w:t>
      </w:r>
      <w:r w:rsidR="00650ED8">
        <w:rPr>
          <w:rFonts w:ascii="Arial" w:hAnsi="Arial" w:cs="Arial"/>
        </w:rPr>
        <w:t xml:space="preserve">and he turned to Balaam to reverse </w:t>
      </w:r>
      <w:r w:rsidR="001A26AE">
        <w:rPr>
          <w:rFonts w:ascii="Arial" w:hAnsi="Arial" w:cs="Arial"/>
        </w:rPr>
        <w:t xml:space="preserve">what he presumably saw as </w:t>
      </w:r>
      <w:r w:rsidR="00650ED8">
        <w:rPr>
          <w:rFonts w:ascii="Arial" w:hAnsi="Arial" w:cs="Arial"/>
        </w:rPr>
        <w:t xml:space="preserve">Israel’s luck by cursing Israel.  Balaam is at first true to his </w:t>
      </w:r>
      <w:r w:rsidR="00647AAB">
        <w:rPr>
          <w:rFonts w:ascii="Arial" w:hAnsi="Arial" w:cs="Arial"/>
        </w:rPr>
        <w:t>mandate</w:t>
      </w:r>
      <w:r w:rsidR="00650ED8">
        <w:rPr>
          <w:rFonts w:ascii="Arial" w:hAnsi="Arial" w:cs="Arial"/>
        </w:rPr>
        <w:t xml:space="preserve"> and tells </w:t>
      </w:r>
      <w:proofErr w:type="spellStart"/>
      <w:r w:rsidR="00650ED8">
        <w:rPr>
          <w:rFonts w:ascii="Arial" w:hAnsi="Arial" w:cs="Arial"/>
        </w:rPr>
        <w:t>Balak’s</w:t>
      </w:r>
      <w:proofErr w:type="spellEnd"/>
      <w:r w:rsidR="00650ED8">
        <w:rPr>
          <w:rFonts w:ascii="Arial" w:hAnsi="Arial" w:cs="Arial"/>
        </w:rPr>
        <w:t xml:space="preserve"> messenger that he can only relate what God tells him to say.  </w:t>
      </w:r>
      <w:proofErr w:type="spellStart"/>
      <w:r w:rsidR="00650ED8">
        <w:rPr>
          <w:rFonts w:ascii="Arial" w:hAnsi="Arial" w:cs="Arial"/>
        </w:rPr>
        <w:t>Balak</w:t>
      </w:r>
      <w:proofErr w:type="spellEnd"/>
      <w:r w:rsidR="00650ED8">
        <w:rPr>
          <w:rFonts w:ascii="Arial" w:hAnsi="Arial" w:cs="Arial"/>
        </w:rPr>
        <w:t xml:space="preserve"> then ups the ante for Balaam with </w:t>
      </w:r>
      <w:r w:rsidR="00EF29ED">
        <w:rPr>
          <w:rFonts w:ascii="Arial" w:hAnsi="Arial" w:cs="Arial"/>
        </w:rPr>
        <w:t xml:space="preserve">an offer of a rich reward.  Balaam is </w:t>
      </w:r>
      <w:r w:rsidR="00B55A5C">
        <w:rPr>
          <w:rFonts w:ascii="Arial" w:hAnsi="Arial" w:cs="Arial"/>
        </w:rPr>
        <w:t xml:space="preserve">sorely </w:t>
      </w:r>
      <w:r w:rsidR="00EF29ED">
        <w:rPr>
          <w:rFonts w:ascii="Arial" w:hAnsi="Arial" w:cs="Arial"/>
        </w:rPr>
        <w:t xml:space="preserve">tempted and asks God for permission to go to </w:t>
      </w:r>
      <w:proofErr w:type="spellStart"/>
      <w:r w:rsidR="00EF29ED">
        <w:rPr>
          <w:rFonts w:ascii="Arial" w:hAnsi="Arial" w:cs="Arial"/>
        </w:rPr>
        <w:t>Balak</w:t>
      </w:r>
      <w:proofErr w:type="spellEnd"/>
      <w:r w:rsidR="00FC7D24">
        <w:rPr>
          <w:rFonts w:ascii="Arial" w:hAnsi="Arial" w:cs="Arial"/>
        </w:rPr>
        <w:t xml:space="preserve">. </w:t>
      </w:r>
      <w:r w:rsidR="00BE43C7">
        <w:rPr>
          <w:rFonts w:ascii="Arial" w:hAnsi="Arial" w:cs="Arial"/>
        </w:rPr>
        <w:t xml:space="preserve">In my view, God is thinking that it is time </w:t>
      </w:r>
      <w:r w:rsidR="00EF29ED">
        <w:rPr>
          <w:rFonts w:ascii="Arial" w:hAnsi="Arial" w:cs="Arial"/>
        </w:rPr>
        <w:t xml:space="preserve">to pull Balaam </w:t>
      </w:r>
      <w:r w:rsidR="00BE43C7">
        <w:rPr>
          <w:rFonts w:ascii="Arial" w:hAnsi="Arial" w:cs="Arial"/>
        </w:rPr>
        <w:t xml:space="preserve">down </w:t>
      </w:r>
      <w:r w:rsidR="00EF29ED">
        <w:rPr>
          <w:rFonts w:ascii="Arial" w:hAnsi="Arial" w:cs="Arial"/>
        </w:rPr>
        <w:t xml:space="preserve">off his </w:t>
      </w:r>
      <w:r w:rsidR="00BE43C7">
        <w:rPr>
          <w:rFonts w:ascii="Arial" w:hAnsi="Arial" w:cs="Arial"/>
        </w:rPr>
        <w:t xml:space="preserve">presumptuous </w:t>
      </w:r>
      <w:r w:rsidR="00EF29ED">
        <w:rPr>
          <w:rFonts w:ascii="Arial" w:hAnsi="Arial" w:cs="Arial"/>
        </w:rPr>
        <w:t>ped</w:t>
      </w:r>
      <w:r w:rsidR="00BE43C7">
        <w:rPr>
          <w:rFonts w:ascii="Arial" w:hAnsi="Arial" w:cs="Arial"/>
        </w:rPr>
        <w:t>e</w:t>
      </w:r>
      <w:r w:rsidR="00EF29ED">
        <w:rPr>
          <w:rFonts w:ascii="Arial" w:hAnsi="Arial" w:cs="Arial"/>
        </w:rPr>
        <w:t>stal</w:t>
      </w:r>
      <w:r w:rsidR="00BE43C7">
        <w:rPr>
          <w:rFonts w:ascii="Arial" w:hAnsi="Arial" w:cs="Arial"/>
        </w:rPr>
        <w:t xml:space="preserve"> so He</w:t>
      </w:r>
      <w:r w:rsidR="00EF29ED">
        <w:rPr>
          <w:rFonts w:ascii="Arial" w:hAnsi="Arial" w:cs="Arial"/>
        </w:rPr>
        <w:t xml:space="preserve"> says to Balaam</w:t>
      </w:r>
      <w:r w:rsidR="00FC7D24">
        <w:rPr>
          <w:rFonts w:ascii="Arial" w:hAnsi="Arial" w:cs="Arial"/>
        </w:rPr>
        <w:t>,</w:t>
      </w:r>
      <w:r w:rsidR="00EF29ED">
        <w:rPr>
          <w:rFonts w:ascii="Arial" w:hAnsi="Arial" w:cs="Arial"/>
        </w:rPr>
        <w:t xml:space="preserve"> </w:t>
      </w:r>
      <w:proofErr w:type="gramStart"/>
      <w:r w:rsidR="00EF29ED">
        <w:rPr>
          <w:rFonts w:ascii="Arial" w:hAnsi="Arial" w:cs="Arial"/>
        </w:rPr>
        <w:t>OK</w:t>
      </w:r>
      <w:r w:rsidR="00B55A5C">
        <w:rPr>
          <w:rFonts w:ascii="Arial" w:hAnsi="Arial" w:cs="Arial"/>
        </w:rPr>
        <w:t>,</w:t>
      </w:r>
      <w:proofErr w:type="gramEnd"/>
      <w:r w:rsidR="00EF29ED">
        <w:rPr>
          <w:rFonts w:ascii="Arial" w:hAnsi="Arial" w:cs="Arial"/>
        </w:rPr>
        <w:t xml:space="preserve"> you can go but remember </w:t>
      </w:r>
      <w:r w:rsidR="004D5A6A">
        <w:rPr>
          <w:rFonts w:ascii="Arial" w:hAnsi="Arial" w:cs="Arial"/>
        </w:rPr>
        <w:t>“whatever I command you, that you shall do.”</w:t>
      </w:r>
      <w:r w:rsidR="00EF29ED">
        <w:rPr>
          <w:rFonts w:ascii="Arial" w:hAnsi="Arial" w:cs="Arial"/>
        </w:rPr>
        <w:t xml:space="preserve">  </w:t>
      </w:r>
      <w:r w:rsidR="004D5A6A">
        <w:rPr>
          <w:rFonts w:ascii="Arial" w:hAnsi="Arial" w:cs="Arial"/>
        </w:rPr>
        <w:t>Th</w:t>
      </w:r>
      <w:r w:rsidR="00C2473D">
        <w:rPr>
          <w:rFonts w:ascii="Arial" w:hAnsi="Arial" w:cs="Arial"/>
        </w:rPr>
        <w:t>is</w:t>
      </w:r>
      <w:r w:rsidR="004D5A6A">
        <w:rPr>
          <w:rFonts w:ascii="Arial" w:hAnsi="Arial" w:cs="Arial"/>
        </w:rPr>
        <w:t xml:space="preserve"> </w:t>
      </w:r>
      <w:proofErr w:type="spellStart"/>
      <w:r w:rsidR="004D5A6A">
        <w:rPr>
          <w:rFonts w:ascii="Arial" w:hAnsi="Arial" w:cs="Arial"/>
        </w:rPr>
        <w:t>resumé</w:t>
      </w:r>
      <w:proofErr w:type="spellEnd"/>
      <w:r w:rsidR="004D5A6A">
        <w:rPr>
          <w:rFonts w:ascii="Arial" w:hAnsi="Arial" w:cs="Arial"/>
        </w:rPr>
        <w:t xml:space="preserve"> brings u</w:t>
      </w:r>
      <w:r w:rsidR="00647AAB">
        <w:rPr>
          <w:rFonts w:ascii="Arial" w:hAnsi="Arial" w:cs="Arial"/>
        </w:rPr>
        <w:t>s</w:t>
      </w:r>
      <w:r w:rsidR="004D5A6A">
        <w:rPr>
          <w:rFonts w:ascii="Arial" w:hAnsi="Arial" w:cs="Arial"/>
        </w:rPr>
        <w:t xml:space="preserve"> to the </w:t>
      </w:r>
      <w:r w:rsidR="00F55727">
        <w:rPr>
          <w:rFonts w:ascii="Arial" w:hAnsi="Arial" w:cs="Arial"/>
        </w:rPr>
        <w:t xml:space="preserve">end of the first </w:t>
      </w:r>
      <w:r w:rsidR="004D5A6A">
        <w:rPr>
          <w:rFonts w:ascii="Arial" w:hAnsi="Arial" w:cs="Arial"/>
        </w:rPr>
        <w:t xml:space="preserve">third of </w:t>
      </w:r>
      <w:proofErr w:type="spellStart"/>
      <w:r w:rsidR="00F25E7B" w:rsidRPr="00BA2C3A">
        <w:rPr>
          <w:rFonts w:ascii="Arial" w:hAnsi="Arial" w:cs="Arial"/>
          <w:i/>
          <w:iCs/>
        </w:rPr>
        <w:t>P</w:t>
      </w:r>
      <w:r w:rsidR="004D5A6A" w:rsidRPr="00BA2C3A">
        <w:rPr>
          <w:rFonts w:ascii="Arial" w:hAnsi="Arial" w:cs="Arial"/>
          <w:i/>
          <w:iCs/>
        </w:rPr>
        <w:t>arasha</w:t>
      </w:r>
      <w:r w:rsidR="004D5A6A">
        <w:rPr>
          <w:rFonts w:ascii="Arial" w:hAnsi="Arial" w:cs="Arial"/>
          <w:i/>
          <w:iCs/>
        </w:rPr>
        <w:t>t</w:t>
      </w:r>
      <w:proofErr w:type="spellEnd"/>
      <w:r w:rsidR="004D5A6A">
        <w:rPr>
          <w:rFonts w:ascii="Arial" w:hAnsi="Arial" w:cs="Arial"/>
        </w:rPr>
        <w:t xml:space="preserve"> </w:t>
      </w:r>
      <w:proofErr w:type="spellStart"/>
      <w:r w:rsidR="004D5A6A" w:rsidRPr="003B4E8E">
        <w:rPr>
          <w:rFonts w:ascii="Arial" w:hAnsi="Arial" w:cs="Arial"/>
          <w:i/>
          <w:iCs/>
        </w:rPr>
        <w:t>Balak</w:t>
      </w:r>
      <w:proofErr w:type="spellEnd"/>
      <w:r w:rsidR="004D5A6A">
        <w:rPr>
          <w:rFonts w:ascii="Arial" w:hAnsi="Arial" w:cs="Arial"/>
          <w:i/>
          <w:iCs/>
        </w:rPr>
        <w:t>—</w:t>
      </w:r>
      <w:r w:rsidR="004D5A6A">
        <w:rPr>
          <w:rFonts w:ascii="Arial" w:hAnsi="Arial" w:cs="Arial"/>
        </w:rPr>
        <w:t xml:space="preserve">except that I have skipped the whole story of the </w:t>
      </w:r>
      <w:r w:rsidR="00BE43C7">
        <w:rPr>
          <w:rFonts w:ascii="Arial" w:hAnsi="Arial" w:cs="Arial"/>
        </w:rPr>
        <w:t>talking</w:t>
      </w:r>
      <w:r w:rsidR="004D5A6A">
        <w:rPr>
          <w:rFonts w:ascii="Arial" w:hAnsi="Arial" w:cs="Arial"/>
        </w:rPr>
        <w:t xml:space="preserve"> donkey, which could </w:t>
      </w:r>
      <w:r w:rsidR="00FC60D5">
        <w:rPr>
          <w:rFonts w:ascii="Arial" w:hAnsi="Arial" w:cs="Arial"/>
        </w:rPr>
        <w:t xml:space="preserve">easily </w:t>
      </w:r>
      <w:r w:rsidR="004D5A6A">
        <w:rPr>
          <w:rFonts w:ascii="Arial" w:hAnsi="Arial" w:cs="Arial"/>
        </w:rPr>
        <w:t xml:space="preserve">be a </w:t>
      </w:r>
      <w:proofErr w:type="spellStart"/>
      <w:r w:rsidR="00FC7D24">
        <w:rPr>
          <w:rFonts w:ascii="Arial" w:hAnsi="Arial" w:cs="Arial"/>
        </w:rPr>
        <w:t>d’var</w:t>
      </w:r>
      <w:proofErr w:type="spellEnd"/>
      <w:r w:rsidR="004D5A6A">
        <w:rPr>
          <w:rFonts w:ascii="Arial" w:hAnsi="Arial" w:cs="Arial"/>
        </w:rPr>
        <w:t xml:space="preserve"> in itself.</w:t>
      </w:r>
      <w:r w:rsidR="00C2473D">
        <w:rPr>
          <w:rFonts w:ascii="Arial" w:hAnsi="Arial" w:cs="Arial"/>
        </w:rPr>
        <w:t xml:space="preserve">  </w:t>
      </w:r>
      <w:r w:rsidR="00B55A5C">
        <w:rPr>
          <w:rFonts w:ascii="Arial" w:hAnsi="Arial" w:cs="Arial"/>
        </w:rPr>
        <w:t>T</w:t>
      </w:r>
      <w:r w:rsidR="00741123">
        <w:rPr>
          <w:rFonts w:ascii="Arial" w:hAnsi="Arial" w:cs="Arial"/>
        </w:rPr>
        <w:t xml:space="preserve">he </w:t>
      </w:r>
      <w:r w:rsidR="00C2473D">
        <w:rPr>
          <w:rFonts w:ascii="Arial" w:hAnsi="Arial" w:cs="Arial"/>
        </w:rPr>
        <w:t>important point is that Balaam tries by one subterfuge or another to get the answer h</w:t>
      </w:r>
      <w:r w:rsidR="00B55A5C">
        <w:rPr>
          <w:rFonts w:ascii="Arial" w:hAnsi="Arial" w:cs="Arial"/>
        </w:rPr>
        <w:t xml:space="preserve">e wants from God, yet it never </w:t>
      </w:r>
      <w:r w:rsidR="00C2473D">
        <w:rPr>
          <w:rFonts w:ascii="Arial" w:hAnsi="Arial" w:cs="Arial"/>
        </w:rPr>
        <w:t>works.</w:t>
      </w:r>
    </w:p>
    <w:p w:rsidR="00F75741" w:rsidRDefault="00B13FA4" w:rsidP="00D23ABA">
      <w:pPr>
        <w:spacing w:before="240" w:after="240"/>
        <w:rPr>
          <w:rFonts w:ascii="Arial" w:hAnsi="Arial" w:cs="Arial"/>
        </w:rPr>
      </w:pPr>
      <w:r>
        <w:rPr>
          <w:rFonts w:ascii="Arial" w:hAnsi="Arial" w:cs="Arial"/>
        </w:rPr>
        <w:lastRenderedPageBreak/>
        <w:t xml:space="preserve">The middle third of the </w:t>
      </w:r>
      <w:proofErr w:type="spellStart"/>
      <w:r>
        <w:rPr>
          <w:rFonts w:ascii="Arial" w:hAnsi="Arial" w:cs="Arial"/>
          <w:i/>
          <w:iCs/>
        </w:rPr>
        <w:t>parashah</w:t>
      </w:r>
      <w:proofErr w:type="spellEnd"/>
      <w:r>
        <w:rPr>
          <w:rFonts w:ascii="Arial" w:hAnsi="Arial" w:cs="Arial"/>
          <w:i/>
          <w:iCs/>
        </w:rPr>
        <w:t xml:space="preserve"> </w:t>
      </w:r>
      <w:r>
        <w:rPr>
          <w:rFonts w:ascii="Arial" w:hAnsi="Arial" w:cs="Arial"/>
        </w:rPr>
        <w:t xml:space="preserve">describes Balaam’s first two attempts to curse Israel.  The author </w:t>
      </w:r>
      <w:r w:rsidR="00FC7D24">
        <w:rPr>
          <w:rFonts w:ascii="Arial" w:hAnsi="Arial" w:cs="Arial"/>
        </w:rPr>
        <w:t xml:space="preserve">adds to the tension </w:t>
      </w:r>
      <w:r>
        <w:rPr>
          <w:rFonts w:ascii="Arial" w:hAnsi="Arial" w:cs="Arial"/>
        </w:rPr>
        <w:t xml:space="preserve">by describing how </w:t>
      </w:r>
      <w:r w:rsidR="00781A76">
        <w:rPr>
          <w:rFonts w:ascii="Arial" w:hAnsi="Arial" w:cs="Arial"/>
        </w:rPr>
        <w:t xml:space="preserve">Balaam orders preparations </w:t>
      </w:r>
      <w:r>
        <w:rPr>
          <w:rFonts w:ascii="Arial" w:hAnsi="Arial" w:cs="Arial"/>
        </w:rPr>
        <w:t>for the cursing</w:t>
      </w:r>
      <w:r w:rsidR="00FC7D24">
        <w:rPr>
          <w:rFonts w:ascii="Arial" w:hAnsi="Arial" w:cs="Arial"/>
        </w:rPr>
        <w:t xml:space="preserve">.  </w:t>
      </w:r>
      <w:r w:rsidR="008F098A">
        <w:rPr>
          <w:rFonts w:ascii="Arial" w:hAnsi="Arial" w:cs="Arial"/>
        </w:rPr>
        <w:t xml:space="preserve">They start with an initial set of </w:t>
      </w:r>
      <w:r w:rsidR="00D23ABA">
        <w:rPr>
          <w:rFonts w:ascii="Arial" w:hAnsi="Arial" w:cs="Arial"/>
        </w:rPr>
        <w:t xml:space="preserve">evening </w:t>
      </w:r>
      <w:r>
        <w:rPr>
          <w:rFonts w:ascii="Arial" w:hAnsi="Arial" w:cs="Arial"/>
        </w:rPr>
        <w:t>sacrifices</w:t>
      </w:r>
      <w:r w:rsidR="008F098A">
        <w:rPr>
          <w:rFonts w:ascii="Arial" w:hAnsi="Arial" w:cs="Arial"/>
        </w:rPr>
        <w:t xml:space="preserve"> that </w:t>
      </w:r>
      <w:r>
        <w:rPr>
          <w:rFonts w:ascii="Arial" w:hAnsi="Arial" w:cs="Arial"/>
        </w:rPr>
        <w:t xml:space="preserve">were eaten by the king, his </w:t>
      </w:r>
      <w:r w:rsidR="001B4A84">
        <w:rPr>
          <w:rFonts w:ascii="Arial" w:hAnsi="Arial" w:cs="Arial"/>
        </w:rPr>
        <w:t>entour</w:t>
      </w:r>
      <w:r>
        <w:rPr>
          <w:rFonts w:ascii="Arial" w:hAnsi="Arial" w:cs="Arial"/>
        </w:rPr>
        <w:t>a</w:t>
      </w:r>
      <w:r w:rsidR="001B4A84">
        <w:rPr>
          <w:rFonts w:ascii="Arial" w:hAnsi="Arial" w:cs="Arial"/>
        </w:rPr>
        <w:t>ge</w:t>
      </w:r>
      <w:r>
        <w:rPr>
          <w:rFonts w:ascii="Arial" w:hAnsi="Arial" w:cs="Arial"/>
        </w:rPr>
        <w:t>, and Balaam, presumably with appropriate fluids to ensure they would sleep well before the big day</w:t>
      </w:r>
      <w:r w:rsidR="008F098A">
        <w:rPr>
          <w:rFonts w:ascii="Arial" w:hAnsi="Arial" w:cs="Arial"/>
        </w:rPr>
        <w:t xml:space="preserve">.  </w:t>
      </w:r>
      <w:r w:rsidR="00D0178A">
        <w:rPr>
          <w:rFonts w:ascii="Arial" w:hAnsi="Arial" w:cs="Arial"/>
        </w:rPr>
        <w:t xml:space="preserve">The big day </w:t>
      </w:r>
      <w:r w:rsidR="008F098A">
        <w:rPr>
          <w:rFonts w:ascii="Arial" w:hAnsi="Arial" w:cs="Arial"/>
        </w:rPr>
        <w:t xml:space="preserve">starts </w:t>
      </w:r>
      <w:r>
        <w:rPr>
          <w:rFonts w:ascii="Arial" w:hAnsi="Arial" w:cs="Arial"/>
        </w:rPr>
        <w:t xml:space="preserve">with the construction of seven </w:t>
      </w:r>
      <w:r w:rsidR="00E7495F">
        <w:rPr>
          <w:rFonts w:ascii="Arial" w:hAnsi="Arial" w:cs="Arial"/>
        </w:rPr>
        <w:t xml:space="preserve">new </w:t>
      </w:r>
      <w:r>
        <w:rPr>
          <w:rFonts w:ascii="Arial" w:hAnsi="Arial" w:cs="Arial"/>
        </w:rPr>
        <w:t>altars</w:t>
      </w:r>
      <w:r w:rsidR="008F098A">
        <w:rPr>
          <w:rFonts w:ascii="Arial" w:hAnsi="Arial" w:cs="Arial"/>
        </w:rPr>
        <w:t xml:space="preserve"> </w:t>
      </w:r>
      <w:r w:rsidR="00D0178A">
        <w:rPr>
          <w:rFonts w:ascii="Arial" w:hAnsi="Arial" w:cs="Arial"/>
        </w:rPr>
        <w:t>with a bull and a ram s</w:t>
      </w:r>
      <w:r w:rsidR="008F098A">
        <w:rPr>
          <w:rFonts w:ascii="Arial" w:hAnsi="Arial" w:cs="Arial"/>
        </w:rPr>
        <w:t>acrifice</w:t>
      </w:r>
      <w:r w:rsidR="00D0178A">
        <w:rPr>
          <w:rFonts w:ascii="Arial" w:hAnsi="Arial" w:cs="Arial"/>
        </w:rPr>
        <w:t>d on each</w:t>
      </w:r>
      <w:r w:rsidR="00D6053B">
        <w:rPr>
          <w:rFonts w:ascii="Arial" w:hAnsi="Arial" w:cs="Arial"/>
        </w:rPr>
        <w:t xml:space="preserve">. </w:t>
      </w:r>
      <w:r w:rsidR="00165613">
        <w:rPr>
          <w:rFonts w:ascii="Arial" w:hAnsi="Arial" w:cs="Arial"/>
        </w:rPr>
        <w:t>(</w:t>
      </w:r>
      <w:r w:rsidR="00D23ABA">
        <w:rPr>
          <w:rFonts w:ascii="Arial" w:hAnsi="Arial" w:cs="Arial"/>
        </w:rPr>
        <w:t xml:space="preserve">Bulls and rams </w:t>
      </w:r>
      <w:r w:rsidR="00165613">
        <w:rPr>
          <w:rFonts w:ascii="Arial" w:hAnsi="Arial" w:cs="Arial"/>
        </w:rPr>
        <w:t xml:space="preserve">were the </w:t>
      </w:r>
      <w:r w:rsidR="00D23ABA">
        <w:rPr>
          <w:rFonts w:ascii="Arial" w:hAnsi="Arial" w:cs="Arial"/>
        </w:rPr>
        <w:t xml:space="preserve">biggest animals </w:t>
      </w:r>
      <w:r w:rsidR="00165613">
        <w:rPr>
          <w:rFonts w:ascii="Arial" w:hAnsi="Arial" w:cs="Arial"/>
        </w:rPr>
        <w:t xml:space="preserve">and therefore presumed to be the most influential for the gods.)  </w:t>
      </w:r>
      <w:proofErr w:type="spellStart"/>
      <w:r w:rsidR="00D6053B">
        <w:rPr>
          <w:rFonts w:ascii="Arial" w:hAnsi="Arial" w:cs="Arial"/>
        </w:rPr>
        <w:t>Balak</w:t>
      </w:r>
      <w:proofErr w:type="spellEnd"/>
      <w:r w:rsidR="00D6053B">
        <w:rPr>
          <w:rFonts w:ascii="Arial" w:hAnsi="Arial" w:cs="Arial"/>
        </w:rPr>
        <w:t xml:space="preserve"> guides</w:t>
      </w:r>
      <w:r w:rsidR="00F75741">
        <w:rPr>
          <w:rFonts w:ascii="Arial" w:hAnsi="Arial" w:cs="Arial"/>
        </w:rPr>
        <w:t xml:space="preserve"> </w:t>
      </w:r>
      <w:r w:rsidR="00165613">
        <w:rPr>
          <w:rFonts w:ascii="Arial" w:hAnsi="Arial" w:cs="Arial"/>
        </w:rPr>
        <w:t>Balaa</w:t>
      </w:r>
      <w:r w:rsidR="008F098A">
        <w:rPr>
          <w:rFonts w:ascii="Arial" w:hAnsi="Arial" w:cs="Arial"/>
        </w:rPr>
        <w:t>m</w:t>
      </w:r>
      <w:r w:rsidR="00F75741">
        <w:rPr>
          <w:rFonts w:ascii="Arial" w:hAnsi="Arial" w:cs="Arial"/>
        </w:rPr>
        <w:t xml:space="preserve"> to a </w:t>
      </w:r>
      <w:r w:rsidR="008F098A">
        <w:rPr>
          <w:rFonts w:ascii="Arial" w:hAnsi="Arial" w:cs="Arial"/>
        </w:rPr>
        <w:t xml:space="preserve">high </w:t>
      </w:r>
      <w:r w:rsidR="00F75741">
        <w:rPr>
          <w:rFonts w:ascii="Arial" w:hAnsi="Arial" w:cs="Arial"/>
        </w:rPr>
        <w:t xml:space="preserve">point of land from which he can </w:t>
      </w:r>
      <w:r w:rsidR="008F098A">
        <w:rPr>
          <w:rFonts w:ascii="Arial" w:hAnsi="Arial" w:cs="Arial"/>
        </w:rPr>
        <w:t xml:space="preserve">look down on </w:t>
      </w:r>
      <w:r w:rsidR="00F75741">
        <w:rPr>
          <w:rFonts w:ascii="Arial" w:hAnsi="Arial" w:cs="Arial"/>
        </w:rPr>
        <w:t>the Israelite camp</w:t>
      </w:r>
      <w:r w:rsidR="00E545C2">
        <w:rPr>
          <w:rFonts w:ascii="Arial" w:hAnsi="Arial" w:cs="Arial"/>
        </w:rPr>
        <w:t xml:space="preserve">. (The Hertz </w:t>
      </w:r>
      <w:proofErr w:type="spellStart"/>
      <w:proofErr w:type="gramStart"/>
      <w:r w:rsidR="00E545C2">
        <w:rPr>
          <w:rFonts w:ascii="Arial" w:hAnsi="Arial" w:cs="Arial"/>
        </w:rPr>
        <w:t>chu</w:t>
      </w:r>
      <w:r w:rsidR="00D23ABA">
        <w:rPr>
          <w:rFonts w:ascii="Arial" w:hAnsi="Arial" w:cs="Arial"/>
        </w:rPr>
        <w:t>mash</w:t>
      </w:r>
      <w:proofErr w:type="spellEnd"/>
      <w:proofErr w:type="gramEnd"/>
      <w:r w:rsidR="00D23ABA">
        <w:rPr>
          <w:rFonts w:ascii="Arial" w:hAnsi="Arial" w:cs="Arial"/>
        </w:rPr>
        <w:t xml:space="preserve"> indicates (669) that </w:t>
      </w:r>
      <w:r w:rsidR="00181FAB">
        <w:rPr>
          <w:rFonts w:ascii="Arial" w:hAnsi="Arial" w:cs="Arial"/>
        </w:rPr>
        <w:t>h</w:t>
      </w:r>
      <w:r w:rsidR="00E545C2">
        <w:rPr>
          <w:rFonts w:ascii="Arial" w:hAnsi="Arial" w:cs="Arial"/>
        </w:rPr>
        <w:t xml:space="preserve">eathen curses work only if you can see the target of the curse.) </w:t>
      </w:r>
      <w:r w:rsidR="00181FAB">
        <w:rPr>
          <w:rFonts w:ascii="Arial" w:hAnsi="Arial" w:cs="Arial"/>
        </w:rPr>
        <w:t xml:space="preserve"> </w:t>
      </w:r>
      <w:r w:rsidR="00573543">
        <w:rPr>
          <w:rFonts w:ascii="Arial" w:hAnsi="Arial" w:cs="Arial"/>
        </w:rPr>
        <w:t xml:space="preserve">At last, it is Balaam’s turn at </w:t>
      </w:r>
      <w:proofErr w:type="spellStart"/>
      <w:r w:rsidR="00573543">
        <w:rPr>
          <w:rFonts w:ascii="Arial" w:hAnsi="Arial" w:cs="Arial"/>
        </w:rPr>
        <w:t>centre</w:t>
      </w:r>
      <w:proofErr w:type="spellEnd"/>
      <w:r w:rsidR="00573543">
        <w:rPr>
          <w:rFonts w:ascii="Arial" w:hAnsi="Arial" w:cs="Arial"/>
        </w:rPr>
        <w:t xml:space="preserve">-stage.  He tells </w:t>
      </w:r>
      <w:proofErr w:type="spellStart"/>
      <w:r w:rsidR="00573543">
        <w:rPr>
          <w:rFonts w:ascii="Arial" w:hAnsi="Arial" w:cs="Arial"/>
        </w:rPr>
        <w:t>Balak</w:t>
      </w:r>
      <w:proofErr w:type="spellEnd"/>
      <w:r w:rsidR="00573543">
        <w:rPr>
          <w:rFonts w:ascii="Arial" w:hAnsi="Arial" w:cs="Arial"/>
        </w:rPr>
        <w:t xml:space="preserve"> to </w:t>
      </w:r>
      <w:r w:rsidR="00D0178A">
        <w:rPr>
          <w:rFonts w:ascii="Arial" w:hAnsi="Arial" w:cs="Arial"/>
        </w:rPr>
        <w:t>leave him there alone</w:t>
      </w:r>
      <w:r w:rsidR="008F098A">
        <w:rPr>
          <w:rFonts w:ascii="Arial" w:hAnsi="Arial" w:cs="Arial"/>
        </w:rPr>
        <w:t xml:space="preserve">. And </w:t>
      </w:r>
      <w:r w:rsidR="00F75741">
        <w:rPr>
          <w:rFonts w:ascii="Arial" w:hAnsi="Arial" w:cs="Arial"/>
        </w:rPr>
        <w:t>Balaam shout</w:t>
      </w:r>
      <w:r w:rsidR="008F098A">
        <w:rPr>
          <w:rFonts w:ascii="Arial" w:hAnsi="Arial" w:cs="Arial"/>
        </w:rPr>
        <w:t>s</w:t>
      </w:r>
      <w:r w:rsidR="00F75741">
        <w:rPr>
          <w:rFonts w:ascii="Arial" w:hAnsi="Arial" w:cs="Arial"/>
        </w:rPr>
        <w:t xml:space="preserve"> out his curses, </w:t>
      </w:r>
      <w:r w:rsidR="00D0178A">
        <w:rPr>
          <w:rFonts w:ascii="Arial" w:hAnsi="Arial" w:cs="Arial"/>
        </w:rPr>
        <w:t>but</w:t>
      </w:r>
      <w:r w:rsidR="00F75741">
        <w:rPr>
          <w:rFonts w:ascii="Arial" w:hAnsi="Arial" w:cs="Arial"/>
        </w:rPr>
        <w:t xml:space="preserve">, as we have known all along, </w:t>
      </w:r>
      <w:r w:rsidR="00D0178A">
        <w:rPr>
          <w:rFonts w:ascii="Arial" w:hAnsi="Arial" w:cs="Arial"/>
        </w:rPr>
        <w:t xml:space="preserve">God intercedes and </w:t>
      </w:r>
      <w:r w:rsidR="00F75741">
        <w:rPr>
          <w:rFonts w:ascii="Arial" w:hAnsi="Arial" w:cs="Arial"/>
        </w:rPr>
        <w:t xml:space="preserve">what </w:t>
      </w:r>
      <w:proofErr w:type="gramStart"/>
      <w:r w:rsidR="00F75741">
        <w:rPr>
          <w:rFonts w:ascii="Arial" w:hAnsi="Arial" w:cs="Arial"/>
        </w:rPr>
        <w:t>comes</w:t>
      </w:r>
      <w:proofErr w:type="gramEnd"/>
      <w:r w:rsidR="00F75741">
        <w:rPr>
          <w:rFonts w:ascii="Arial" w:hAnsi="Arial" w:cs="Arial"/>
        </w:rPr>
        <w:t xml:space="preserve"> out of his mouth are blessings.</w:t>
      </w:r>
    </w:p>
    <w:p w:rsidR="00916F06" w:rsidRDefault="00F75741" w:rsidP="00052AE6">
      <w:pPr>
        <w:spacing w:before="240" w:after="240"/>
        <w:rPr>
          <w:rFonts w:ascii="Arial" w:hAnsi="Arial" w:cs="Arial"/>
        </w:rPr>
      </w:pPr>
      <w:r>
        <w:rPr>
          <w:rFonts w:ascii="Arial" w:hAnsi="Arial" w:cs="Arial"/>
        </w:rPr>
        <w:t>“Oy vey,”</w:t>
      </w:r>
      <w:r w:rsidR="00D6053B">
        <w:rPr>
          <w:rFonts w:ascii="Arial" w:hAnsi="Arial" w:cs="Arial"/>
        </w:rPr>
        <w:t xml:space="preserve"> </w:t>
      </w:r>
      <w:r>
        <w:rPr>
          <w:rFonts w:ascii="Arial" w:hAnsi="Arial" w:cs="Arial"/>
        </w:rPr>
        <w:t xml:space="preserve">shouts </w:t>
      </w:r>
      <w:proofErr w:type="spellStart"/>
      <w:r>
        <w:rPr>
          <w:rFonts w:ascii="Arial" w:hAnsi="Arial" w:cs="Arial"/>
        </w:rPr>
        <w:t>Balak</w:t>
      </w:r>
      <w:proofErr w:type="spellEnd"/>
      <w:r w:rsidR="000871B4">
        <w:rPr>
          <w:rFonts w:ascii="Arial" w:hAnsi="Arial" w:cs="Arial"/>
        </w:rPr>
        <w:t>, or something like that. Y</w:t>
      </w:r>
      <w:r>
        <w:rPr>
          <w:rFonts w:ascii="Arial" w:hAnsi="Arial" w:cs="Arial"/>
        </w:rPr>
        <w:t>ou have done exactly the reverse of what I wanted.  So he guides Balaam to another high point, but</w:t>
      </w:r>
      <w:r w:rsidR="00573543">
        <w:rPr>
          <w:rFonts w:ascii="Arial" w:hAnsi="Arial" w:cs="Arial"/>
        </w:rPr>
        <w:t xml:space="preserve">, thinking that the size of the Israelite </w:t>
      </w:r>
      <w:r w:rsidR="00052AE6">
        <w:rPr>
          <w:rFonts w:ascii="Arial" w:hAnsi="Arial" w:cs="Arial"/>
        </w:rPr>
        <w:t xml:space="preserve">camp </w:t>
      </w:r>
      <w:r w:rsidR="00573543">
        <w:rPr>
          <w:rFonts w:ascii="Arial" w:hAnsi="Arial" w:cs="Arial"/>
        </w:rPr>
        <w:t xml:space="preserve">had perhaps scared God, it was one where Balaam could only see </w:t>
      </w:r>
      <w:r w:rsidR="00052AE6">
        <w:rPr>
          <w:rFonts w:ascii="Arial" w:hAnsi="Arial" w:cs="Arial"/>
        </w:rPr>
        <w:t>some of the Israelites</w:t>
      </w:r>
      <w:r w:rsidR="00573543">
        <w:rPr>
          <w:rFonts w:ascii="Arial" w:hAnsi="Arial" w:cs="Arial"/>
        </w:rPr>
        <w:t xml:space="preserve">.  They </w:t>
      </w:r>
      <w:r w:rsidR="00CA3162">
        <w:rPr>
          <w:rFonts w:ascii="Arial" w:hAnsi="Arial" w:cs="Arial"/>
        </w:rPr>
        <w:t>go</w:t>
      </w:r>
      <w:r w:rsidR="00573543">
        <w:rPr>
          <w:rFonts w:ascii="Arial" w:hAnsi="Arial" w:cs="Arial"/>
        </w:rPr>
        <w:t xml:space="preserve"> through </w:t>
      </w:r>
      <w:r>
        <w:rPr>
          <w:rFonts w:ascii="Arial" w:hAnsi="Arial" w:cs="Arial"/>
        </w:rPr>
        <w:t>the same set of preparations</w:t>
      </w:r>
      <w:r w:rsidR="00573543">
        <w:rPr>
          <w:rFonts w:ascii="Arial" w:hAnsi="Arial" w:cs="Arial"/>
        </w:rPr>
        <w:t xml:space="preserve">—apparently </w:t>
      </w:r>
      <w:proofErr w:type="spellStart"/>
      <w:r w:rsidR="00573543">
        <w:rPr>
          <w:rFonts w:ascii="Arial" w:hAnsi="Arial" w:cs="Arial"/>
        </w:rPr>
        <w:t>Balak</w:t>
      </w:r>
      <w:proofErr w:type="spellEnd"/>
      <w:r w:rsidR="00573543">
        <w:rPr>
          <w:rFonts w:ascii="Arial" w:hAnsi="Arial" w:cs="Arial"/>
        </w:rPr>
        <w:t xml:space="preserve"> had no shortage of bulls or rams—</w:t>
      </w:r>
      <w:r>
        <w:rPr>
          <w:rFonts w:ascii="Arial" w:hAnsi="Arial" w:cs="Arial"/>
        </w:rPr>
        <w:t>but</w:t>
      </w:r>
      <w:r w:rsidR="00573543">
        <w:rPr>
          <w:rFonts w:ascii="Arial" w:hAnsi="Arial" w:cs="Arial"/>
        </w:rPr>
        <w:t xml:space="preserve"> once</w:t>
      </w:r>
      <w:r>
        <w:rPr>
          <w:rFonts w:ascii="Arial" w:hAnsi="Arial" w:cs="Arial"/>
        </w:rPr>
        <w:t xml:space="preserve"> </w:t>
      </w:r>
      <w:r w:rsidR="00647AAB">
        <w:rPr>
          <w:rFonts w:ascii="Arial" w:hAnsi="Arial" w:cs="Arial"/>
        </w:rPr>
        <w:t>again</w:t>
      </w:r>
      <w:r w:rsidR="00573543">
        <w:rPr>
          <w:rFonts w:ascii="Arial" w:hAnsi="Arial" w:cs="Arial"/>
        </w:rPr>
        <w:t xml:space="preserve"> when </w:t>
      </w:r>
      <w:r>
        <w:rPr>
          <w:rFonts w:ascii="Arial" w:hAnsi="Arial" w:cs="Arial"/>
        </w:rPr>
        <w:t xml:space="preserve">Balaam </w:t>
      </w:r>
      <w:r w:rsidR="00647AAB">
        <w:rPr>
          <w:rFonts w:ascii="Arial" w:hAnsi="Arial" w:cs="Arial"/>
        </w:rPr>
        <w:t xml:space="preserve">tries to curse Israel </w:t>
      </w:r>
      <w:r w:rsidR="00A56F95">
        <w:rPr>
          <w:rFonts w:ascii="Arial" w:hAnsi="Arial" w:cs="Arial"/>
        </w:rPr>
        <w:t xml:space="preserve">what emerges are </w:t>
      </w:r>
      <w:r w:rsidR="00647AAB">
        <w:rPr>
          <w:rFonts w:ascii="Arial" w:hAnsi="Arial" w:cs="Arial"/>
        </w:rPr>
        <w:t xml:space="preserve">more </w:t>
      </w:r>
      <w:r>
        <w:rPr>
          <w:rFonts w:ascii="Arial" w:hAnsi="Arial" w:cs="Arial"/>
        </w:rPr>
        <w:t>blessings.</w:t>
      </w:r>
    </w:p>
    <w:p w:rsidR="00F75741" w:rsidRDefault="00F75741" w:rsidP="00CA3162">
      <w:pPr>
        <w:spacing w:before="240" w:after="240"/>
        <w:rPr>
          <w:rFonts w:ascii="Arial" w:hAnsi="Arial" w:cs="Arial"/>
        </w:rPr>
      </w:pPr>
      <w:proofErr w:type="spellStart"/>
      <w:r>
        <w:rPr>
          <w:rFonts w:ascii="Arial" w:hAnsi="Arial" w:cs="Arial"/>
        </w:rPr>
        <w:t>Balak</w:t>
      </w:r>
      <w:proofErr w:type="spellEnd"/>
      <w:r>
        <w:rPr>
          <w:rFonts w:ascii="Arial" w:hAnsi="Arial" w:cs="Arial"/>
        </w:rPr>
        <w:t xml:space="preserve"> cannot believe what has happened after </w:t>
      </w:r>
      <w:r w:rsidR="00040AF7">
        <w:rPr>
          <w:rFonts w:ascii="Arial" w:hAnsi="Arial" w:cs="Arial"/>
        </w:rPr>
        <w:t xml:space="preserve">he had made </w:t>
      </w:r>
      <w:r>
        <w:rPr>
          <w:rFonts w:ascii="Arial" w:hAnsi="Arial" w:cs="Arial"/>
        </w:rPr>
        <w:t xml:space="preserve">all the </w:t>
      </w:r>
      <w:r w:rsidR="00040AF7">
        <w:rPr>
          <w:rFonts w:ascii="Arial" w:hAnsi="Arial" w:cs="Arial"/>
        </w:rPr>
        <w:t xml:space="preserve">proper </w:t>
      </w:r>
      <w:r>
        <w:rPr>
          <w:rFonts w:ascii="Arial" w:hAnsi="Arial" w:cs="Arial"/>
        </w:rPr>
        <w:t>preparations</w:t>
      </w:r>
      <w:r w:rsidR="00A56F95">
        <w:rPr>
          <w:rFonts w:ascii="Arial" w:hAnsi="Arial" w:cs="Arial"/>
        </w:rPr>
        <w:t>.</w:t>
      </w:r>
      <w:r>
        <w:rPr>
          <w:rFonts w:ascii="Arial" w:hAnsi="Arial" w:cs="Arial"/>
        </w:rPr>
        <w:t xml:space="preserve"> Balaam </w:t>
      </w:r>
      <w:r w:rsidR="00A56F95">
        <w:rPr>
          <w:rFonts w:ascii="Arial" w:hAnsi="Arial" w:cs="Arial"/>
        </w:rPr>
        <w:t xml:space="preserve">responds </w:t>
      </w:r>
      <w:r w:rsidR="00040AF7">
        <w:rPr>
          <w:rFonts w:ascii="Arial" w:hAnsi="Arial" w:cs="Arial"/>
        </w:rPr>
        <w:t xml:space="preserve">publically </w:t>
      </w:r>
      <w:r w:rsidR="00A56F95">
        <w:rPr>
          <w:rFonts w:ascii="Arial" w:hAnsi="Arial" w:cs="Arial"/>
        </w:rPr>
        <w:t xml:space="preserve">that he </w:t>
      </w:r>
      <w:r w:rsidR="00040AF7">
        <w:rPr>
          <w:rFonts w:ascii="Arial" w:hAnsi="Arial" w:cs="Arial"/>
        </w:rPr>
        <w:t xml:space="preserve">had always </w:t>
      </w:r>
      <w:r w:rsidR="00A56F95">
        <w:rPr>
          <w:rFonts w:ascii="Arial" w:hAnsi="Arial" w:cs="Arial"/>
        </w:rPr>
        <w:t xml:space="preserve">warned that he could only say what God allowed, but </w:t>
      </w:r>
      <w:r w:rsidR="00040AF7">
        <w:rPr>
          <w:rFonts w:ascii="Arial" w:hAnsi="Arial" w:cs="Arial"/>
        </w:rPr>
        <w:t xml:space="preserve">privately </w:t>
      </w:r>
      <w:r w:rsidR="00A56F95">
        <w:rPr>
          <w:rFonts w:ascii="Arial" w:hAnsi="Arial" w:cs="Arial"/>
        </w:rPr>
        <w:t xml:space="preserve">he </w:t>
      </w:r>
      <w:r>
        <w:rPr>
          <w:rFonts w:ascii="Arial" w:hAnsi="Arial" w:cs="Arial"/>
        </w:rPr>
        <w:t xml:space="preserve">must </w:t>
      </w:r>
      <w:r w:rsidR="00A56F95">
        <w:rPr>
          <w:rFonts w:ascii="Arial" w:hAnsi="Arial" w:cs="Arial"/>
        </w:rPr>
        <w:t xml:space="preserve">have been </w:t>
      </w:r>
      <w:r w:rsidR="00E7495F">
        <w:rPr>
          <w:rFonts w:ascii="Arial" w:hAnsi="Arial" w:cs="Arial"/>
        </w:rPr>
        <w:t xml:space="preserve">wondering how </w:t>
      </w:r>
      <w:r w:rsidR="00040AF7">
        <w:rPr>
          <w:rFonts w:ascii="Arial" w:hAnsi="Arial" w:cs="Arial"/>
        </w:rPr>
        <w:t xml:space="preserve">to </w:t>
      </w:r>
      <w:r w:rsidR="00E7495F">
        <w:rPr>
          <w:rFonts w:ascii="Arial" w:hAnsi="Arial" w:cs="Arial"/>
        </w:rPr>
        <w:t xml:space="preserve">influence God </w:t>
      </w:r>
      <w:r w:rsidR="000871B4">
        <w:rPr>
          <w:rFonts w:ascii="Arial" w:hAnsi="Arial" w:cs="Arial"/>
        </w:rPr>
        <w:t>to let him</w:t>
      </w:r>
      <w:r w:rsidR="00E7495F">
        <w:rPr>
          <w:rFonts w:ascii="Arial" w:hAnsi="Arial" w:cs="Arial"/>
        </w:rPr>
        <w:t xml:space="preserve"> curse Israel and </w:t>
      </w:r>
      <w:r w:rsidR="00040AF7">
        <w:rPr>
          <w:rFonts w:ascii="Arial" w:hAnsi="Arial" w:cs="Arial"/>
        </w:rPr>
        <w:t xml:space="preserve">get </w:t>
      </w:r>
      <w:r>
        <w:rPr>
          <w:rFonts w:ascii="Arial" w:hAnsi="Arial" w:cs="Arial"/>
        </w:rPr>
        <w:t xml:space="preserve">those riches </w:t>
      </w:r>
      <w:r w:rsidR="00040AF7">
        <w:rPr>
          <w:rFonts w:ascii="Arial" w:hAnsi="Arial" w:cs="Arial"/>
        </w:rPr>
        <w:t xml:space="preserve">that </w:t>
      </w:r>
      <w:proofErr w:type="spellStart"/>
      <w:r w:rsidR="00040AF7">
        <w:rPr>
          <w:rFonts w:ascii="Arial" w:hAnsi="Arial" w:cs="Arial"/>
        </w:rPr>
        <w:t>Balak</w:t>
      </w:r>
      <w:proofErr w:type="spellEnd"/>
      <w:r w:rsidR="00040AF7">
        <w:rPr>
          <w:rFonts w:ascii="Arial" w:hAnsi="Arial" w:cs="Arial"/>
        </w:rPr>
        <w:t xml:space="preserve"> had promised him.  So when </w:t>
      </w:r>
      <w:proofErr w:type="spellStart"/>
      <w:r w:rsidR="00040AF7">
        <w:rPr>
          <w:rFonts w:ascii="Arial" w:hAnsi="Arial" w:cs="Arial"/>
        </w:rPr>
        <w:t>Balak</w:t>
      </w:r>
      <w:proofErr w:type="spellEnd"/>
      <w:r w:rsidR="00040AF7">
        <w:rPr>
          <w:rFonts w:ascii="Arial" w:hAnsi="Arial" w:cs="Arial"/>
        </w:rPr>
        <w:t xml:space="preserve"> suggest</w:t>
      </w:r>
      <w:r w:rsidR="00E7495F">
        <w:rPr>
          <w:rFonts w:ascii="Arial" w:hAnsi="Arial" w:cs="Arial"/>
        </w:rPr>
        <w:t>s</w:t>
      </w:r>
      <w:r w:rsidR="00040AF7">
        <w:rPr>
          <w:rFonts w:ascii="Arial" w:hAnsi="Arial" w:cs="Arial"/>
        </w:rPr>
        <w:t xml:space="preserve"> a third try, but neither to curse nor to bless—I have no </w:t>
      </w:r>
      <w:r w:rsidR="00F25E7B">
        <w:rPr>
          <w:rFonts w:ascii="Arial" w:hAnsi="Arial" w:cs="Arial"/>
        </w:rPr>
        <w:t xml:space="preserve">idea what he really </w:t>
      </w:r>
      <w:r w:rsidR="00040AF7">
        <w:rPr>
          <w:rFonts w:ascii="Arial" w:hAnsi="Arial" w:cs="Arial"/>
        </w:rPr>
        <w:t xml:space="preserve">wanted—Balaam jumped at the chance.  </w:t>
      </w:r>
      <w:r>
        <w:rPr>
          <w:rFonts w:ascii="Arial" w:hAnsi="Arial" w:cs="Arial"/>
        </w:rPr>
        <w:t>Not surprisingly that doesn’</w:t>
      </w:r>
      <w:r w:rsidR="005C7743">
        <w:rPr>
          <w:rFonts w:ascii="Arial" w:hAnsi="Arial" w:cs="Arial"/>
        </w:rPr>
        <w:t>t work</w:t>
      </w:r>
      <w:r>
        <w:rPr>
          <w:rFonts w:ascii="Arial" w:hAnsi="Arial" w:cs="Arial"/>
        </w:rPr>
        <w:t xml:space="preserve"> any better, but you will have to come to Shul </w:t>
      </w:r>
      <w:r w:rsidR="00F25E7B">
        <w:rPr>
          <w:rFonts w:ascii="Arial" w:hAnsi="Arial" w:cs="Arial"/>
        </w:rPr>
        <w:t xml:space="preserve">next year </w:t>
      </w:r>
      <w:r>
        <w:rPr>
          <w:rFonts w:ascii="Arial" w:hAnsi="Arial" w:cs="Arial"/>
        </w:rPr>
        <w:t>to hear what happens in the thir</w:t>
      </w:r>
      <w:r w:rsidR="00CA3162">
        <w:rPr>
          <w:rFonts w:ascii="Arial" w:hAnsi="Arial" w:cs="Arial"/>
        </w:rPr>
        <w:t xml:space="preserve">d year of the triennial cycle of </w:t>
      </w:r>
      <w:proofErr w:type="spellStart"/>
      <w:r w:rsidR="00CA3162">
        <w:rPr>
          <w:rFonts w:ascii="Arial" w:hAnsi="Arial" w:cs="Arial"/>
        </w:rPr>
        <w:t>Parashat</w:t>
      </w:r>
      <w:proofErr w:type="spellEnd"/>
      <w:r w:rsidR="00CA3162">
        <w:rPr>
          <w:rFonts w:ascii="Arial" w:hAnsi="Arial" w:cs="Arial"/>
        </w:rPr>
        <w:t xml:space="preserve"> </w:t>
      </w:r>
      <w:proofErr w:type="spellStart"/>
      <w:r w:rsidR="00CA3162">
        <w:rPr>
          <w:rFonts w:ascii="Arial" w:hAnsi="Arial" w:cs="Arial"/>
        </w:rPr>
        <w:t>Balak</w:t>
      </w:r>
      <w:proofErr w:type="spellEnd"/>
      <w:r w:rsidR="00CA3162">
        <w:rPr>
          <w:rFonts w:ascii="Arial" w:hAnsi="Arial" w:cs="Arial"/>
        </w:rPr>
        <w:t>.</w:t>
      </w:r>
    </w:p>
    <w:p w:rsidR="00A93503" w:rsidRDefault="00FD42A0" w:rsidP="00C5135E">
      <w:pPr>
        <w:spacing w:before="240" w:after="240"/>
        <w:rPr>
          <w:rFonts w:ascii="Arial" w:hAnsi="Arial" w:cs="Arial"/>
        </w:rPr>
      </w:pPr>
      <w:r>
        <w:rPr>
          <w:rFonts w:ascii="Arial" w:hAnsi="Arial" w:cs="Arial"/>
        </w:rPr>
        <w:t xml:space="preserve">So what </w:t>
      </w:r>
      <w:proofErr w:type="spellStart"/>
      <w:r w:rsidR="00F25E7B">
        <w:rPr>
          <w:rFonts w:ascii="Arial" w:hAnsi="Arial" w:cs="Arial"/>
        </w:rPr>
        <w:t>e</w:t>
      </w:r>
      <w:r w:rsidR="00647AAB">
        <w:rPr>
          <w:rFonts w:ascii="Arial" w:hAnsi="Arial" w:cs="Arial"/>
        </w:rPr>
        <w:t>I</w:t>
      </w:r>
      <w:r w:rsidR="00F25E7B">
        <w:rPr>
          <w:rFonts w:ascii="Arial" w:hAnsi="Arial" w:cs="Arial"/>
        </w:rPr>
        <w:t>se</w:t>
      </w:r>
      <w:proofErr w:type="spellEnd"/>
      <w:r w:rsidR="00C5135E">
        <w:rPr>
          <w:rFonts w:ascii="Arial" w:hAnsi="Arial" w:cs="Arial"/>
        </w:rPr>
        <w:t xml:space="preserve"> needs to be noted </w:t>
      </w:r>
      <w:r w:rsidR="00647AAB">
        <w:rPr>
          <w:rFonts w:ascii="Arial" w:hAnsi="Arial" w:cs="Arial"/>
        </w:rPr>
        <w:t xml:space="preserve">in this middle third of </w:t>
      </w:r>
      <w:proofErr w:type="spellStart"/>
      <w:r w:rsidR="00F25E7B" w:rsidRPr="00647AAB">
        <w:rPr>
          <w:rFonts w:ascii="Arial" w:hAnsi="Arial" w:cs="Arial"/>
          <w:i/>
          <w:iCs/>
        </w:rPr>
        <w:t>P</w:t>
      </w:r>
      <w:r w:rsidR="00647AAB" w:rsidRPr="00647AAB">
        <w:rPr>
          <w:rFonts w:ascii="Arial" w:hAnsi="Arial" w:cs="Arial"/>
          <w:i/>
          <w:iCs/>
        </w:rPr>
        <w:t>arashat</w:t>
      </w:r>
      <w:proofErr w:type="spellEnd"/>
      <w:r w:rsidR="00647AAB" w:rsidRPr="00647AAB">
        <w:rPr>
          <w:rFonts w:ascii="Arial" w:hAnsi="Arial" w:cs="Arial"/>
          <w:i/>
          <w:iCs/>
        </w:rPr>
        <w:t xml:space="preserve"> </w:t>
      </w:r>
      <w:proofErr w:type="spellStart"/>
      <w:r w:rsidR="00647AAB" w:rsidRPr="00647AAB">
        <w:rPr>
          <w:rFonts w:ascii="Arial" w:hAnsi="Arial" w:cs="Arial"/>
          <w:i/>
          <w:iCs/>
        </w:rPr>
        <w:t>Balak</w:t>
      </w:r>
      <w:proofErr w:type="spellEnd"/>
      <w:r w:rsidR="00647AAB" w:rsidRPr="00647AAB">
        <w:rPr>
          <w:rFonts w:ascii="Arial" w:hAnsi="Arial" w:cs="Arial"/>
          <w:i/>
          <w:iCs/>
        </w:rPr>
        <w:t>?</w:t>
      </w:r>
      <w:r w:rsidR="00503896">
        <w:rPr>
          <w:rFonts w:ascii="Arial" w:hAnsi="Arial" w:cs="Arial"/>
        </w:rPr>
        <w:t xml:space="preserve">  </w:t>
      </w:r>
      <w:r w:rsidR="00E7495F">
        <w:rPr>
          <w:rFonts w:ascii="Arial" w:hAnsi="Arial" w:cs="Arial"/>
        </w:rPr>
        <w:t xml:space="preserve">After all, </w:t>
      </w:r>
      <w:r w:rsidR="00A93503">
        <w:rPr>
          <w:rFonts w:ascii="Arial" w:hAnsi="Arial" w:cs="Arial"/>
        </w:rPr>
        <w:t>Balaam is known as a wonder worker, a wizard, a visionary.  He even appears in non-Biblical plaster wall inscriptions (</w:t>
      </w:r>
      <w:proofErr w:type="spellStart"/>
      <w:r w:rsidR="00A93503">
        <w:rPr>
          <w:rFonts w:ascii="Arial" w:hAnsi="Arial" w:cs="Arial"/>
        </w:rPr>
        <w:t>Eshkenazi</w:t>
      </w:r>
      <w:proofErr w:type="spellEnd"/>
      <w:r w:rsidR="00A93503">
        <w:rPr>
          <w:rFonts w:ascii="Arial" w:hAnsi="Arial" w:cs="Arial"/>
        </w:rPr>
        <w:t xml:space="preserve"> and Weiss, 937).</w:t>
      </w:r>
      <w:r w:rsidR="00432A62">
        <w:rPr>
          <w:rFonts w:ascii="Arial" w:hAnsi="Arial" w:cs="Arial"/>
        </w:rPr>
        <w:t xml:space="preserve">  </w:t>
      </w:r>
      <w:r w:rsidR="00E7495F">
        <w:rPr>
          <w:rFonts w:ascii="Arial" w:hAnsi="Arial" w:cs="Arial"/>
        </w:rPr>
        <w:t>W</w:t>
      </w:r>
      <w:r w:rsidR="00432A62">
        <w:rPr>
          <w:rFonts w:ascii="Arial" w:hAnsi="Arial" w:cs="Arial"/>
        </w:rPr>
        <w:t xml:space="preserve">e cannot ignore that Balaam did have some </w:t>
      </w:r>
      <w:r w:rsidR="00322968">
        <w:rPr>
          <w:rFonts w:ascii="Arial" w:hAnsi="Arial" w:cs="Arial"/>
        </w:rPr>
        <w:t xml:space="preserve">personal </w:t>
      </w:r>
      <w:r w:rsidR="00432A62">
        <w:rPr>
          <w:rFonts w:ascii="Arial" w:hAnsi="Arial" w:cs="Arial"/>
        </w:rPr>
        <w:t xml:space="preserve">relationship with God, </w:t>
      </w:r>
      <w:r w:rsidR="004260CE">
        <w:rPr>
          <w:rFonts w:ascii="Arial" w:hAnsi="Arial" w:cs="Arial"/>
        </w:rPr>
        <w:t xml:space="preserve">yet </w:t>
      </w:r>
      <w:r w:rsidR="00432A62">
        <w:rPr>
          <w:rFonts w:ascii="Arial" w:hAnsi="Arial" w:cs="Arial"/>
        </w:rPr>
        <w:t>in lat</w:t>
      </w:r>
      <w:r w:rsidR="004260CE">
        <w:rPr>
          <w:rFonts w:ascii="Arial" w:hAnsi="Arial" w:cs="Arial"/>
        </w:rPr>
        <w:t xml:space="preserve">er </w:t>
      </w:r>
      <w:proofErr w:type="spellStart"/>
      <w:r w:rsidR="004260CE">
        <w:rPr>
          <w:rFonts w:ascii="Arial" w:hAnsi="Arial" w:cs="Arial"/>
        </w:rPr>
        <w:t>parashiot</w:t>
      </w:r>
      <w:proofErr w:type="spellEnd"/>
      <w:r w:rsidR="004260CE">
        <w:rPr>
          <w:rFonts w:ascii="Arial" w:hAnsi="Arial" w:cs="Arial"/>
        </w:rPr>
        <w:t xml:space="preserve"> he appears to </w:t>
      </w:r>
      <w:r w:rsidR="00432A62">
        <w:rPr>
          <w:rFonts w:ascii="Arial" w:hAnsi="Arial" w:cs="Arial"/>
        </w:rPr>
        <w:t>become an implacable enemy of Israel, perhaps as revenge.</w:t>
      </w:r>
      <w:r w:rsidR="00322968">
        <w:rPr>
          <w:rFonts w:ascii="Arial" w:hAnsi="Arial" w:cs="Arial"/>
        </w:rPr>
        <w:t xml:space="preserve">  As the commentary in the Hertz </w:t>
      </w:r>
      <w:proofErr w:type="spellStart"/>
      <w:proofErr w:type="gramStart"/>
      <w:r w:rsidR="00322968">
        <w:rPr>
          <w:rFonts w:ascii="Arial" w:hAnsi="Arial" w:cs="Arial"/>
        </w:rPr>
        <w:t>chumash</w:t>
      </w:r>
      <w:proofErr w:type="spellEnd"/>
      <w:proofErr w:type="gramEnd"/>
      <w:r w:rsidR="00322968">
        <w:rPr>
          <w:rFonts w:ascii="Arial" w:hAnsi="Arial" w:cs="Arial"/>
        </w:rPr>
        <w:t xml:space="preserve"> states (668), “Balaam’s personality is an old enigma, which has baffled the skill of commentators.”</w:t>
      </w:r>
      <w:r w:rsidR="007F78CF">
        <w:rPr>
          <w:rFonts w:ascii="Arial" w:hAnsi="Arial" w:cs="Arial"/>
        </w:rPr>
        <w:t xml:space="preserve"> </w:t>
      </w:r>
      <w:r w:rsidR="00C62C73">
        <w:rPr>
          <w:rFonts w:ascii="Arial" w:hAnsi="Arial" w:cs="Arial"/>
        </w:rPr>
        <w:t xml:space="preserve">He goes on to say that </w:t>
      </w:r>
      <w:r w:rsidR="00E7495F">
        <w:rPr>
          <w:rFonts w:ascii="Arial" w:hAnsi="Arial" w:cs="Arial"/>
        </w:rPr>
        <w:t>“some Jewish opinions are decide</w:t>
      </w:r>
      <w:r w:rsidR="00A132E3">
        <w:rPr>
          <w:rFonts w:ascii="Arial" w:hAnsi="Arial" w:cs="Arial"/>
        </w:rPr>
        <w:t xml:space="preserve">dly and emphatically </w:t>
      </w:r>
      <w:proofErr w:type="spellStart"/>
      <w:r w:rsidR="00A132E3">
        <w:rPr>
          <w:rFonts w:ascii="Arial" w:hAnsi="Arial" w:cs="Arial"/>
        </w:rPr>
        <w:t>favourable</w:t>
      </w:r>
      <w:proofErr w:type="spellEnd"/>
      <w:r w:rsidR="007F78CF">
        <w:rPr>
          <w:rFonts w:ascii="Arial" w:hAnsi="Arial" w:cs="Arial"/>
        </w:rPr>
        <w:t>”</w:t>
      </w:r>
      <w:r w:rsidR="00A132E3">
        <w:rPr>
          <w:rFonts w:ascii="Arial" w:hAnsi="Arial" w:cs="Arial"/>
        </w:rPr>
        <w:t xml:space="preserve"> to Balaam.</w:t>
      </w:r>
    </w:p>
    <w:p w:rsidR="00432A62" w:rsidRDefault="00C62C73" w:rsidP="00C62C73">
      <w:pPr>
        <w:spacing w:before="240" w:after="240"/>
        <w:rPr>
          <w:rFonts w:ascii="Arial" w:hAnsi="Arial" w:cs="Arial"/>
        </w:rPr>
      </w:pPr>
      <w:r>
        <w:rPr>
          <w:rFonts w:ascii="Arial" w:hAnsi="Arial" w:cs="Arial"/>
        </w:rPr>
        <w:t xml:space="preserve">This position took me by surprise.  </w:t>
      </w:r>
      <w:r w:rsidR="00C7258F">
        <w:rPr>
          <w:rFonts w:ascii="Arial" w:hAnsi="Arial" w:cs="Arial"/>
        </w:rPr>
        <w:t xml:space="preserve"> Balaam is a bad guy, </w:t>
      </w:r>
      <w:r w:rsidR="007F78CF">
        <w:rPr>
          <w:rFonts w:ascii="Arial" w:hAnsi="Arial" w:cs="Arial"/>
        </w:rPr>
        <w:t xml:space="preserve">indeed a very bad guy, </w:t>
      </w:r>
      <w:r w:rsidR="00C7258F">
        <w:rPr>
          <w:rFonts w:ascii="Arial" w:hAnsi="Arial" w:cs="Arial"/>
        </w:rPr>
        <w:t xml:space="preserve">but </w:t>
      </w:r>
      <w:r>
        <w:rPr>
          <w:rFonts w:ascii="Arial" w:hAnsi="Arial" w:cs="Arial"/>
        </w:rPr>
        <w:t xml:space="preserve">I finally found </w:t>
      </w:r>
      <w:r w:rsidR="00432A62">
        <w:rPr>
          <w:rFonts w:ascii="Arial" w:hAnsi="Arial" w:cs="Arial"/>
        </w:rPr>
        <w:t xml:space="preserve">something </w:t>
      </w:r>
      <w:r w:rsidR="00C7258F">
        <w:rPr>
          <w:rFonts w:ascii="Arial" w:hAnsi="Arial" w:cs="Arial"/>
        </w:rPr>
        <w:t xml:space="preserve">attractive </w:t>
      </w:r>
      <w:r w:rsidR="00F01C12">
        <w:rPr>
          <w:rFonts w:ascii="Arial" w:hAnsi="Arial" w:cs="Arial"/>
        </w:rPr>
        <w:t xml:space="preserve">in </w:t>
      </w:r>
      <w:r w:rsidR="00C7258F">
        <w:rPr>
          <w:rFonts w:ascii="Arial" w:hAnsi="Arial" w:cs="Arial"/>
        </w:rPr>
        <w:t xml:space="preserve">the man, at least when he is speaking in his role of wizard or visionary.  </w:t>
      </w:r>
      <w:r w:rsidR="00432A62">
        <w:rPr>
          <w:rFonts w:ascii="Arial" w:hAnsi="Arial" w:cs="Arial"/>
        </w:rPr>
        <w:t xml:space="preserve">Balaam speaks not in prose but </w:t>
      </w:r>
      <w:r w:rsidR="007F78CF">
        <w:rPr>
          <w:rFonts w:ascii="Arial" w:hAnsi="Arial" w:cs="Arial"/>
        </w:rPr>
        <w:t>in</w:t>
      </w:r>
      <w:r w:rsidR="00432A62">
        <w:rPr>
          <w:rFonts w:ascii="Arial" w:hAnsi="Arial" w:cs="Arial"/>
        </w:rPr>
        <w:t xml:space="preserve"> poetry—twice in the middle </w:t>
      </w:r>
      <w:r w:rsidR="00A132E3">
        <w:rPr>
          <w:rFonts w:ascii="Arial" w:hAnsi="Arial" w:cs="Arial"/>
        </w:rPr>
        <w:t xml:space="preserve">third of </w:t>
      </w:r>
      <w:proofErr w:type="spellStart"/>
      <w:r w:rsidR="00A132E3" w:rsidRPr="00A132E3">
        <w:rPr>
          <w:rFonts w:ascii="Arial" w:hAnsi="Arial" w:cs="Arial"/>
          <w:i/>
          <w:iCs/>
        </w:rPr>
        <w:t>Parashat</w:t>
      </w:r>
      <w:proofErr w:type="spellEnd"/>
      <w:r w:rsidR="00A132E3" w:rsidRPr="00A132E3">
        <w:rPr>
          <w:rFonts w:ascii="Arial" w:hAnsi="Arial" w:cs="Arial"/>
          <w:i/>
          <w:iCs/>
        </w:rPr>
        <w:t xml:space="preserve"> </w:t>
      </w:r>
      <w:proofErr w:type="spellStart"/>
      <w:r w:rsidR="00A132E3" w:rsidRPr="00A132E3">
        <w:rPr>
          <w:rFonts w:ascii="Arial" w:hAnsi="Arial" w:cs="Arial"/>
          <w:i/>
          <w:iCs/>
        </w:rPr>
        <w:t>Balak</w:t>
      </w:r>
      <w:proofErr w:type="spellEnd"/>
      <w:r w:rsidR="00A132E3">
        <w:rPr>
          <w:rFonts w:ascii="Arial" w:hAnsi="Arial" w:cs="Arial"/>
        </w:rPr>
        <w:t>, a</w:t>
      </w:r>
      <w:r w:rsidR="00432A62">
        <w:rPr>
          <w:rFonts w:ascii="Arial" w:hAnsi="Arial" w:cs="Arial"/>
        </w:rPr>
        <w:t>nd twice again in the third part.  His language must have been special to gain the notoriety that he had</w:t>
      </w:r>
      <w:r w:rsidR="0049772E">
        <w:rPr>
          <w:rFonts w:ascii="Arial" w:hAnsi="Arial" w:cs="Arial"/>
        </w:rPr>
        <w:t xml:space="preserve">, and poetry may have seemed to </w:t>
      </w:r>
      <w:r w:rsidR="007F78CF">
        <w:rPr>
          <w:rFonts w:ascii="Arial" w:hAnsi="Arial" w:cs="Arial"/>
        </w:rPr>
        <w:t xml:space="preserve">him to </w:t>
      </w:r>
      <w:r w:rsidR="0049772E">
        <w:rPr>
          <w:rFonts w:ascii="Arial" w:hAnsi="Arial" w:cs="Arial"/>
        </w:rPr>
        <w:t>be</w:t>
      </w:r>
      <w:r w:rsidR="00445E45">
        <w:rPr>
          <w:rFonts w:ascii="Arial" w:hAnsi="Arial" w:cs="Arial"/>
        </w:rPr>
        <w:t xml:space="preserve"> a</w:t>
      </w:r>
      <w:r w:rsidR="0049772E">
        <w:rPr>
          <w:rFonts w:ascii="Arial" w:hAnsi="Arial" w:cs="Arial"/>
        </w:rPr>
        <w:t xml:space="preserve"> notably influential way of </w:t>
      </w:r>
      <w:r w:rsidR="007F78CF">
        <w:rPr>
          <w:rFonts w:ascii="Arial" w:hAnsi="Arial" w:cs="Arial"/>
        </w:rPr>
        <w:t xml:space="preserve">declaiming </w:t>
      </w:r>
      <w:r w:rsidR="00400BB3">
        <w:rPr>
          <w:rFonts w:ascii="Arial" w:hAnsi="Arial" w:cs="Arial"/>
        </w:rPr>
        <w:t>curs</w:t>
      </w:r>
      <w:r w:rsidR="007F78CF">
        <w:rPr>
          <w:rFonts w:ascii="Arial" w:hAnsi="Arial" w:cs="Arial"/>
        </w:rPr>
        <w:t>es</w:t>
      </w:r>
      <w:r w:rsidR="00400BB3">
        <w:rPr>
          <w:rFonts w:ascii="Arial" w:hAnsi="Arial" w:cs="Arial"/>
        </w:rPr>
        <w:t xml:space="preserve"> or blessing</w:t>
      </w:r>
      <w:r w:rsidR="007F78CF">
        <w:rPr>
          <w:rFonts w:ascii="Arial" w:hAnsi="Arial" w:cs="Arial"/>
        </w:rPr>
        <w:t>s</w:t>
      </w:r>
      <w:r w:rsidR="00432A62">
        <w:rPr>
          <w:rFonts w:ascii="Arial" w:hAnsi="Arial" w:cs="Arial"/>
        </w:rPr>
        <w:t>.</w:t>
      </w:r>
    </w:p>
    <w:p w:rsidR="00B028F4" w:rsidRDefault="00B028F4" w:rsidP="00C62C73">
      <w:pPr>
        <w:spacing w:before="240" w:after="240"/>
        <w:rPr>
          <w:rFonts w:ascii="Arial" w:hAnsi="Arial" w:cs="Arial"/>
        </w:rPr>
      </w:pPr>
    </w:p>
    <w:p w:rsidR="00B32D9D" w:rsidRDefault="00D675F2" w:rsidP="003072A1">
      <w:pPr>
        <w:spacing w:before="240" w:after="240"/>
        <w:rPr>
          <w:rFonts w:ascii="Arial" w:hAnsi="Arial" w:cs="Arial"/>
        </w:rPr>
      </w:pPr>
      <w:r>
        <w:rPr>
          <w:rFonts w:ascii="Arial" w:hAnsi="Arial" w:cs="Arial"/>
        </w:rPr>
        <w:lastRenderedPageBreak/>
        <w:t xml:space="preserve">If you are surprised at my statement about Balaam speaking in poetry, it may be because of the </w:t>
      </w:r>
      <w:proofErr w:type="spellStart"/>
      <w:proofErr w:type="gramStart"/>
      <w:r>
        <w:rPr>
          <w:rFonts w:ascii="Arial" w:hAnsi="Arial" w:cs="Arial"/>
        </w:rPr>
        <w:t>chumash</w:t>
      </w:r>
      <w:proofErr w:type="spellEnd"/>
      <w:proofErr w:type="gramEnd"/>
      <w:r>
        <w:rPr>
          <w:rFonts w:ascii="Arial" w:hAnsi="Arial" w:cs="Arial"/>
        </w:rPr>
        <w:t xml:space="preserve"> you are using.  Bravo to </w:t>
      </w:r>
      <w:proofErr w:type="spellStart"/>
      <w:r>
        <w:rPr>
          <w:rFonts w:ascii="Arial" w:hAnsi="Arial" w:cs="Arial"/>
          <w:i/>
          <w:iCs/>
        </w:rPr>
        <w:t>Eitz</w:t>
      </w:r>
      <w:proofErr w:type="spellEnd"/>
      <w:r>
        <w:rPr>
          <w:rFonts w:ascii="Arial" w:hAnsi="Arial" w:cs="Arial"/>
          <w:i/>
          <w:iCs/>
        </w:rPr>
        <w:t xml:space="preserve"> </w:t>
      </w:r>
      <w:proofErr w:type="spellStart"/>
      <w:r>
        <w:rPr>
          <w:rFonts w:ascii="Arial" w:hAnsi="Arial" w:cs="Arial"/>
          <w:i/>
          <w:iCs/>
        </w:rPr>
        <w:t>Hayim</w:t>
      </w:r>
      <w:proofErr w:type="spellEnd"/>
      <w:r>
        <w:rPr>
          <w:rFonts w:ascii="Arial" w:hAnsi="Arial" w:cs="Arial"/>
        </w:rPr>
        <w:t xml:space="preserve"> and to the </w:t>
      </w:r>
      <w:proofErr w:type="spellStart"/>
      <w:r>
        <w:rPr>
          <w:rFonts w:ascii="Arial" w:hAnsi="Arial" w:cs="Arial"/>
          <w:i/>
          <w:iCs/>
        </w:rPr>
        <w:t>The</w:t>
      </w:r>
      <w:proofErr w:type="spellEnd"/>
      <w:r>
        <w:rPr>
          <w:rFonts w:ascii="Arial" w:hAnsi="Arial" w:cs="Arial"/>
          <w:i/>
          <w:iCs/>
        </w:rPr>
        <w:t xml:space="preserve"> Torah: A Women’s Commentary</w:t>
      </w:r>
      <w:r>
        <w:rPr>
          <w:rFonts w:ascii="Arial" w:hAnsi="Arial" w:cs="Arial"/>
        </w:rPr>
        <w:t xml:space="preserve">, which </w:t>
      </w:r>
      <w:r w:rsidR="003072A1">
        <w:rPr>
          <w:rFonts w:ascii="Arial" w:hAnsi="Arial" w:cs="Arial"/>
        </w:rPr>
        <w:t>print</w:t>
      </w:r>
      <w:r>
        <w:rPr>
          <w:rFonts w:ascii="Arial" w:hAnsi="Arial" w:cs="Arial"/>
        </w:rPr>
        <w:t xml:space="preserve"> Balaam’s words in poetic format in both English and Hebrew.  Partial credit goes to the Hertz </w:t>
      </w:r>
      <w:proofErr w:type="spellStart"/>
      <w:proofErr w:type="gramStart"/>
      <w:r>
        <w:rPr>
          <w:rFonts w:ascii="Arial" w:hAnsi="Arial" w:cs="Arial"/>
        </w:rPr>
        <w:t>chumash</w:t>
      </w:r>
      <w:proofErr w:type="spellEnd"/>
      <w:proofErr w:type="gramEnd"/>
      <w:r>
        <w:rPr>
          <w:rFonts w:ascii="Arial" w:hAnsi="Arial" w:cs="Arial"/>
        </w:rPr>
        <w:t xml:space="preserve">, which </w:t>
      </w:r>
      <w:r w:rsidR="003072A1">
        <w:rPr>
          <w:rFonts w:ascii="Arial" w:hAnsi="Arial" w:cs="Arial"/>
        </w:rPr>
        <w:t>prints</w:t>
      </w:r>
      <w:r>
        <w:rPr>
          <w:rFonts w:ascii="Arial" w:hAnsi="Arial" w:cs="Arial"/>
        </w:rPr>
        <w:t xml:space="preserve"> only the Englis</w:t>
      </w:r>
      <w:r w:rsidR="003072A1">
        <w:rPr>
          <w:rFonts w:ascii="Arial" w:hAnsi="Arial" w:cs="Arial"/>
        </w:rPr>
        <w:t xml:space="preserve">h in poetic format.  And shame </w:t>
      </w:r>
      <w:r>
        <w:rPr>
          <w:rFonts w:ascii="Arial" w:hAnsi="Arial" w:cs="Arial"/>
        </w:rPr>
        <w:t>o</w:t>
      </w:r>
      <w:r w:rsidR="003072A1">
        <w:rPr>
          <w:rFonts w:ascii="Arial" w:hAnsi="Arial" w:cs="Arial"/>
        </w:rPr>
        <w:t>n</w:t>
      </w:r>
      <w:r>
        <w:rPr>
          <w:rFonts w:ascii="Arial" w:hAnsi="Arial" w:cs="Arial"/>
        </w:rPr>
        <w:t xml:space="preserve"> the </w:t>
      </w:r>
      <w:proofErr w:type="spellStart"/>
      <w:r>
        <w:rPr>
          <w:rFonts w:ascii="Arial" w:hAnsi="Arial" w:cs="Arial"/>
        </w:rPr>
        <w:t>Plaut</w:t>
      </w:r>
      <w:proofErr w:type="spellEnd"/>
      <w:r>
        <w:rPr>
          <w:rFonts w:ascii="Arial" w:hAnsi="Arial" w:cs="Arial"/>
        </w:rPr>
        <w:t xml:space="preserve"> </w:t>
      </w:r>
      <w:proofErr w:type="spellStart"/>
      <w:proofErr w:type="gramStart"/>
      <w:r>
        <w:rPr>
          <w:rFonts w:ascii="Arial" w:hAnsi="Arial" w:cs="Arial"/>
        </w:rPr>
        <w:t>chumash</w:t>
      </w:r>
      <w:proofErr w:type="spellEnd"/>
      <w:proofErr w:type="gramEnd"/>
      <w:r>
        <w:rPr>
          <w:rFonts w:ascii="Arial" w:hAnsi="Arial" w:cs="Arial"/>
        </w:rPr>
        <w:t xml:space="preserve">, which </w:t>
      </w:r>
      <w:r w:rsidR="003072A1">
        <w:rPr>
          <w:rFonts w:ascii="Arial" w:hAnsi="Arial" w:cs="Arial"/>
        </w:rPr>
        <w:t>prints</w:t>
      </w:r>
      <w:r>
        <w:rPr>
          <w:rFonts w:ascii="Arial" w:hAnsi="Arial" w:cs="Arial"/>
        </w:rPr>
        <w:t xml:space="preserve"> neither in poetic format.  Balaam is truly a bad guy, but let’s give him whatever credit he deserves.</w:t>
      </w:r>
    </w:p>
    <w:p w:rsidR="00D675F2" w:rsidRDefault="00D675F2" w:rsidP="00D675F2">
      <w:pPr>
        <w:spacing w:before="240" w:after="240"/>
        <w:rPr>
          <w:rFonts w:ascii="Arial" w:hAnsi="Arial" w:cs="Arial"/>
        </w:rPr>
      </w:pPr>
      <w:r>
        <w:rPr>
          <w:rFonts w:ascii="Arial" w:hAnsi="Arial" w:cs="Arial"/>
        </w:rPr>
        <w:t xml:space="preserve">The poetry itself is typical </w:t>
      </w:r>
      <w:r w:rsidR="003072A1">
        <w:rPr>
          <w:rFonts w:ascii="Arial" w:hAnsi="Arial" w:cs="Arial"/>
        </w:rPr>
        <w:t xml:space="preserve">of the </w:t>
      </w:r>
      <w:r>
        <w:rPr>
          <w:rFonts w:ascii="Arial" w:hAnsi="Arial" w:cs="Arial"/>
        </w:rPr>
        <w:t>Biblical format of couplets.  That is, one sentence makes a statement, and the immediate following sentence repeats the idea o</w:t>
      </w:r>
      <w:r w:rsidR="00F01C12">
        <w:rPr>
          <w:rFonts w:ascii="Arial" w:hAnsi="Arial" w:cs="Arial"/>
        </w:rPr>
        <w:t>r strengthens it.  P</w:t>
      </w:r>
      <w:r>
        <w:rPr>
          <w:rFonts w:ascii="Arial" w:hAnsi="Arial" w:cs="Arial"/>
        </w:rPr>
        <w:t>articularly good examples are the following:</w:t>
      </w:r>
    </w:p>
    <w:p w:rsidR="00D675F2" w:rsidRDefault="00163486" w:rsidP="008822AF">
      <w:pPr>
        <w:spacing w:before="240" w:after="240"/>
        <w:rPr>
          <w:rFonts w:ascii="Arial" w:hAnsi="Arial" w:cs="Arial"/>
          <w:sz w:val="20"/>
          <w:szCs w:val="20"/>
        </w:rPr>
      </w:pPr>
      <w:r>
        <w:rPr>
          <w:rFonts w:ascii="Arial" w:hAnsi="Arial" w:cs="Arial"/>
          <w:sz w:val="20"/>
          <w:szCs w:val="20"/>
        </w:rPr>
        <w:t xml:space="preserve">How can I damn whom God </w:t>
      </w:r>
      <w:r w:rsidR="008822AF">
        <w:rPr>
          <w:rFonts w:ascii="Arial" w:hAnsi="Arial" w:cs="Arial"/>
          <w:sz w:val="20"/>
          <w:szCs w:val="20"/>
        </w:rPr>
        <w:t>h</w:t>
      </w:r>
      <w:r>
        <w:rPr>
          <w:rFonts w:ascii="Arial" w:hAnsi="Arial" w:cs="Arial"/>
          <w:sz w:val="20"/>
          <w:szCs w:val="20"/>
        </w:rPr>
        <w:t xml:space="preserve">as not damned, / How doom when </w:t>
      </w:r>
      <w:r w:rsidR="008822AF">
        <w:rPr>
          <w:rFonts w:ascii="Arial" w:hAnsi="Arial" w:cs="Arial"/>
          <w:sz w:val="20"/>
          <w:szCs w:val="20"/>
        </w:rPr>
        <w:t>God</w:t>
      </w:r>
      <w:r>
        <w:rPr>
          <w:rFonts w:ascii="Arial" w:hAnsi="Arial" w:cs="Arial"/>
          <w:sz w:val="20"/>
          <w:szCs w:val="20"/>
        </w:rPr>
        <w:t xml:space="preserve"> has not damned?</w:t>
      </w:r>
    </w:p>
    <w:p w:rsidR="00163486" w:rsidRDefault="00163486" w:rsidP="00163486">
      <w:pPr>
        <w:spacing w:before="240" w:after="240"/>
        <w:rPr>
          <w:rFonts w:ascii="Arial" w:hAnsi="Arial" w:cs="Arial"/>
          <w:sz w:val="20"/>
          <w:szCs w:val="20"/>
        </w:rPr>
      </w:pPr>
      <w:r>
        <w:rPr>
          <w:rFonts w:ascii="Arial" w:hAnsi="Arial" w:cs="Arial"/>
          <w:sz w:val="20"/>
          <w:szCs w:val="20"/>
        </w:rPr>
        <w:t xml:space="preserve">There is a people that dwells apart, / </w:t>
      </w:r>
      <w:proofErr w:type="gramStart"/>
      <w:r>
        <w:rPr>
          <w:rFonts w:ascii="Arial" w:hAnsi="Arial" w:cs="Arial"/>
          <w:sz w:val="20"/>
          <w:szCs w:val="20"/>
        </w:rPr>
        <w:t>Not</w:t>
      </w:r>
      <w:proofErr w:type="gramEnd"/>
      <w:r>
        <w:rPr>
          <w:rFonts w:ascii="Arial" w:hAnsi="Arial" w:cs="Arial"/>
          <w:sz w:val="20"/>
          <w:szCs w:val="20"/>
        </w:rPr>
        <w:t xml:space="preserve"> reckoned among the nations,</w:t>
      </w:r>
    </w:p>
    <w:p w:rsidR="00163486" w:rsidRDefault="00163486" w:rsidP="00163486">
      <w:pPr>
        <w:spacing w:before="240" w:after="240"/>
        <w:rPr>
          <w:rFonts w:ascii="Arial" w:hAnsi="Arial" w:cs="Arial"/>
        </w:rPr>
      </w:pPr>
      <w:r>
        <w:rPr>
          <w:rFonts w:ascii="Arial" w:hAnsi="Arial" w:cs="Arial"/>
        </w:rPr>
        <w:t xml:space="preserve">And in the words that open every Jewish </w:t>
      </w:r>
      <w:r w:rsidR="00496E05">
        <w:rPr>
          <w:rFonts w:ascii="Arial" w:hAnsi="Arial" w:cs="Arial"/>
        </w:rPr>
        <w:t xml:space="preserve">morning </w:t>
      </w:r>
      <w:r>
        <w:rPr>
          <w:rFonts w:ascii="Arial" w:hAnsi="Arial" w:cs="Arial"/>
        </w:rPr>
        <w:t>service:</w:t>
      </w:r>
    </w:p>
    <w:p w:rsidR="00163486" w:rsidRDefault="00163486" w:rsidP="00163486">
      <w:pPr>
        <w:spacing w:before="240" w:after="240"/>
        <w:rPr>
          <w:rFonts w:ascii="Arial" w:hAnsi="Arial" w:cs="Arial"/>
          <w:sz w:val="20"/>
          <w:szCs w:val="20"/>
        </w:rPr>
      </w:pPr>
      <w:r>
        <w:rPr>
          <w:rFonts w:ascii="Arial" w:hAnsi="Arial" w:cs="Arial"/>
          <w:sz w:val="20"/>
          <w:szCs w:val="20"/>
        </w:rPr>
        <w:t>How fair are your tents, O Israel / Your dwellings, O Israel</w:t>
      </w:r>
    </w:p>
    <w:p w:rsidR="00EE75F4" w:rsidRDefault="00D93F93" w:rsidP="00D93F93">
      <w:pPr>
        <w:spacing w:before="240" w:after="240"/>
        <w:rPr>
          <w:rFonts w:ascii="Arial" w:hAnsi="Arial" w:cs="Arial"/>
        </w:rPr>
      </w:pPr>
      <w:r>
        <w:rPr>
          <w:rFonts w:ascii="Arial" w:hAnsi="Arial" w:cs="Arial"/>
        </w:rPr>
        <w:t xml:space="preserve">Then, perhaps because he is talking about himself, </w:t>
      </w:r>
      <w:r w:rsidR="00155EF5">
        <w:rPr>
          <w:rFonts w:ascii="Arial" w:hAnsi="Arial" w:cs="Arial"/>
        </w:rPr>
        <w:t xml:space="preserve">Balaam can also write </w:t>
      </w:r>
      <w:r w:rsidR="00EE75F4">
        <w:rPr>
          <w:rFonts w:ascii="Arial" w:hAnsi="Arial" w:cs="Arial"/>
        </w:rPr>
        <w:t>quatrains</w:t>
      </w:r>
      <w:r w:rsidR="00155EF5">
        <w:rPr>
          <w:rFonts w:ascii="Arial" w:hAnsi="Arial" w:cs="Arial"/>
        </w:rPr>
        <w:t>:</w:t>
      </w:r>
    </w:p>
    <w:p w:rsidR="00155EF5" w:rsidRDefault="00155EF5" w:rsidP="00155EF5">
      <w:pPr>
        <w:spacing w:before="240" w:after="240"/>
        <w:rPr>
          <w:rFonts w:ascii="Arial" w:hAnsi="Arial" w:cs="Arial"/>
          <w:sz w:val="20"/>
          <w:szCs w:val="20"/>
        </w:rPr>
      </w:pPr>
      <w:r>
        <w:rPr>
          <w:rFonts w:ascii="Arial" w:hAnsi="Arial" w:cs="Arial"/>
          <w:sz w:val="20"/>
          <w:szCs w:val="20"/>
        </w:rPr>
        <w:t xml:space="preserve">Word of Balaam, son of </w:t>
      </w:r>
      <w:proofErr w:type="spellStart"/>
      <w:r>
        <w:rPr>
          <w:rFonts w:ascii="Arial" w:hAnsi="Arial" w:cs="Arial"/>
          <w:sz w:val="20"/>
          <w:szCs w:val="20"/>
        </w:rPr>
        <w:t>Beor</w:t>
      </w:r>
      <w:proofErr w:type="spellEnd"/>
      <w:r>
        <w:rPr>
          <w:rFonts w:ascii="Arial" w:hAnsi="Arial" w:cs="Arial"/>
          <w:sz w:val="20"/>
          <w:szCs w:val="20"/>
        </w:rPr>
        <w:t xml:space="preserve"> / Word of the man whose eye is true</w:t>
      </w:r>
    </w:p>
    <w:p w:rsidR="00155EF5" w:rsidRDefault="00155EF5" w:rsidP="00155EF5">
      <w:pPr>
        <w:spacing w:before="240" w:after="240"/>
        <w:rPr>
          <w:rFonts w:ascii="Arial" w:hAnsi="Arial" w:cs="Arial"/>
          <w:sz w:val="20"/>
          <w:szCs w:val="20"/>
        </w:rPr>
      </w:pPr>
      <w:r>
        <w:rPr>
          <w:rFonts w:ascii="Arial" w:hAnsi="Arial" w:cs="Arial"/>
          <w:sz w:val="20"/>
          <w:szCs w:val="20"/>
        </w:rPr>
        <w:t xml:space="preserve">Word of one who hears God’s speech / </w:t>
      </w:r>
      <w:proofErr w:type="gramStart"/>
      <w:r>
        <w:rPr>
          <w:rFonts w:ascii="Arial" w:hAnsi="Arial" w:cs="Arial"/>
          <w:sz w:val="20"/>
          <w:szCs w:val="20"/>
        </w:rPr>
        <w:t>Who</w:t>
      </w:r>
      <w:proofErr w:type="gramEnd"/>
      <w:r>
        <w:rPr>
          <w:rFonts w:ascii="Arial" w:hAnsi="Arial" w:cs="Arial"/>
          <w:sz w:val="20"/>
          <w:szCs w:val="20"/>
        </w:rPr>
        <w:t xml:space="preserve"> beholds visions from the Almighty,</w:t>
      </w:r>
    </w:p>
    <w:p w:rsidR="00155EF5" w:rsidRDefault="00155EF5" w:rsidP="00207AD5">
      <w:pPr>
        <w:spacing w:before="240" w:after="240"/>
        <w:rPr>
          <w:rFonts w:ascii="Arial" w:hAnsi="Arial" w:cs="Arial"/>
        </w:rPr>
      </w:pPr>
      <w:proofErr w:type="gramStart"/>
      <w:r>
        <w:rPr>
          <w:rFonts w:ascii="Arial" w:hAnsi="Arial" w:cs="Arial"/>
        </w:rPr>
        <w:t xml:space="preserve">Pity that Balaam did not take his own words to heart </w:t>
      </w:r>
      <w:r w:rsidR="00D45331">
        <w:rPr>
          <w:rFonts w:ascii="Arial" w:hAnsi="Arial" w:cs="Arial"/>
        </w:rPr>
        <w:t xml:space="preserve">instead </w:t>
      </w:r>
      <w:r w:rsidR="00207AD5">
        <w:rPr>
          <w:rFonts w:ascii="Arial" w:hAnsi="Arial" w:cs="Arial"/>
        </w:rPr>
        <w:t xml:space="preserve">of trying </w:t>
      </w:r>
      <w:r>
        <w:rPr>
          <w:rFonts w:ascii="Arial" w:hAnsi="Arial" w:cs="Arial"/>
        </w:rPr>
        <w:t>to push God around.</w:t>
      </w:r>
      <w:proofErr w:type="gramEnd"/>
      <w:r w:rsidR="00CF0A01">
        <w:rPr>
          <w:rFonts w:ascii="Arial" w:hAnsi="Arial" w:cs="Arial"/>
        </w:rPr>
        <w:t xml:space="preserve"> R. </w:t>
      </w:r>
      <w:proofErr w:type="spellStart"/>
      <w:r w:rsidR="00CF0A01">
        <w:rPr>
          <w:rFonts w:ascii="Arial" w:hAnsi="Arial" w:cs="Arial"/>
        </w:rPr>
        <w:t>Plaut</w:t>
      </w:r>
      <w:proofErr w:type="spellEnd"/>
      <w:r w:rsidR="00CF0A01">
        <w:rPr>
          <w:rFonts w:ascii="Arial" w:hAnsi="Arial" w:cs="Arial"/>
        </w:rPr>
        <w:t xml:space="preserve"> relates a Chasidic story that Balaam was blind in one eye (1187).  How so? Each person has two eyes: with one eye he sees the greatness of God; with the other his own smallness</w:t>
      </w:r>
      <w:r w:rsidR="00207AD5">
        <w:rPr>
          <w:rFonts w:ascii="Arial" w:hAnsi="Arial" w:cs="Arial"/>
        </w:rPr>
        <w:t>.  Balaam had an eye to see God’s greatness</w:t>
      </w:r>
      <w:r w:rsidR="00CF0A01">
        <w:rPr>
          <w:rFonts w:ascii="Arial" w:hAnsi="Arial" w:cs="Arial"/>
        </w:rPr>
        <w:t xml:space="preserve">, but was blind to </w:t>
      </w:r>
      <w:r w:rsidR="00207AD5">
        <w:rPr>
          <w:rFonts w:ascii="Arial" w:hAnsi="Arial" w:cs="Arial"/>
        </w:rPr>
        <w:t>see his own smallness</w:t>
      </w:r>
      <w:bookmarkStart w:id="0" w:name="_GoBack"/>
      <w:bookmarkEnd w:id="0"/>
      <w:r w:rsidR="00CF0A01">
        <w:rPr>
          <w:rFonts w:ascii="Arial" w:hAnsi="Arial" w:cs="Arial"/>
        </w:rPr>
        <w:t>.</w:t>
      </w:r>
    </w:p>
    <w:p w:rsidR="00155EF5" w:rsidRPr="00155EF5" w:rsidRDefault="00155EF5" w:rsidP="00155EF5">
      <w:pPr>
        <w:spacing w:before="240" w:after="240"/>
        <w:rPr>
          <w:rFonts w:ascii="Arial" w:hAnsi="Arial" w:cs="Arial"/>
          <w:b/>
          <w:bCs/>
          <w:i/>
          <w:iCs/>
        </w:rPr>
      </w:pPr>
      <w:r>
        <w:rPr>
          <w:rFonts w:ascii="Arial" w:hAnsi="Arial" w:cs="Arial"/>
          <w:b/>
          <w:bCs/>
          <w:i/>
          <w:iCs/>
        </w:rPr>
        <w:t>SHABBAT SHALOM</w:t>
      </w:r>
    </w:p>
    <w:p w:rsidR="00155EF5" w:rsidRDefault="00155EF5" w:rsidP="00155EF5">
      <w:pPr>
        <w:spacing w:before="240" w:after="240"/>
        <w:rPr>
          <w:rFonts w:ascii="Arial" w:hAnsi="Arial" w:cs="Arial"/>
        </w:rPr>
      </w:pPr>
    </w:p>
    <w:p w:rsidR="00155EF5" w:rsidRPr="00155EF5" w:rsidRDefault="00155EF5" w:rsidP="00155EF5">
      <w:pPr>
        <w:spacing w:before="240" w:after="240"/>
        <w:rPr>
          <w:rFonts w:ascii="Arial" w:hAnsi="Arial" w:cs="Arial"/>
        </w:rPr>
      </w:pPr>
    </w:p>
    <w:p w:rsidR="00432A62" w:rsidRPr="00A93503" w:rsidRDefault="00432A62" w:rsidP="00432A62">
      <w:pPr>
        <w:spacing w:before="240" w:after="240"/>
        <w:rPr>
          <w:rFonts w:ascii="Arial" w:hAnsi="Arial" w:cs="Arial"/>
        </w:rPr>
      </w:pPr>
    </w:p>
    <w:sectPr w:rsidR="00432A62" w:rsidRPr="00A9350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10F" w:rsidRDefault="00F0310F" w:rsidP="00B40CD5">
      <w:r>
        <w:separator/>
      </w:r>
    </w:p>
  </w:endnote>
  <w:endnote w:type="continuationSeparator" w:id="0">
    <w:p w:rsidR="00F0310F" w:rsidRDefault="00F0310F" w:rsidP="00B4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CD5" w:rsidRDefault="00B40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CD5" w:rsidRDefault="00B40C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CD5" w:rsidRDefault="00B40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10F" w:rsidRDefault="00F0310F" w:rsidP="00B40CD5">
      <w:r>
        <w:separator/>
      </w:r>
    </w:p>
  </w:footnote>
  <w:footnote w:type="continuationSeparator" w:id="0">
    <w:p w:rsidR="00F0310F" w:rsidRDefault="00F0310F" w:rsidP="00B40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CD5" w:rsidRDefault="00B40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378618"/>
      <w:docPartObj>
        <w:docPartGallery w:val="Page Numbers (Top of Page)"/>
        <w:docPartUnique/>
      </w:docPartObj>
    </w:sdtPr>
    <w:sdtEndPr>
      <w:rPr>
        <w:noProof/>
      </w:rPr>
    </w:sdtEndPr>
    <w:sdtContent>
      <w:p w:rsidR="001429EF" w:rsidRDefault="001429EF">
        <w:pPr>
          <w:pStyle w:val="Header"/>
          <w:jc w:val="right"/>
        </w:pPr>
        <w:r>
          <w:fldChar w:fldCharType="begin"/>
        </w:r>
        <w:r>
          <w:instrText xml:space="preserve"> PAGE   \* MERGEFORMAT </w:instrText>
        </w:r>
        <w:r>
          <w:fldChar w:fldCharType="separate"/>
        </w:r>
        <w:r w:rsidR="00207AD5">
          <w:rPr>
            <w:noProof/>
          </w:rPr>
          <w:t>3</w:t>
        </w:r>
        <w:r>
          <w:rPr>
            <w:noProof/>
          </w:rPr>
          <w:fldChar w:fldCharType="end"/>
        </w:r>
      </w:p>
    </w:sdtContent>
  </w:sdt>
  <w:p w:rsidR="00B40CD5" w:rsidRPr="001D53AE" w:rsidRDefault="001429EF" w:rsidP="001D53AE">
    <w:pPr>
      <w:pStyle w:val="Header"/>
      <w:rPr>
        <w:rFonts w:ascii="Arial" w:hAnsi="Arial" w:cs="Arial"/>
        <w:sz w:val="18"/>
        <w:szCs w:val="18"/>
      </w:rPr>
    </w:pPr>
    <w:r>
      <w:rPr>
        <w:rFonts w:ascii="Arial" w:hAnsi="Arial" w:cs="Arial"/>
        <w:sz w:val="18"/>
        <w:szCs w:val="18"/>
      </w:rPr>
      <w:t xml:space="preserve">David Brooks: </w:t>
    </w:r>
    <w:proofErr w:type="spellStart"/>
    <w:r>
      <w:rPr>
        <w:rFonts w:ascii="Arial" w:hAnsi="Arial" w:cs="Arial"/>
        <w:sz w:val="18"/>
        <w:szCs w:val="18"/>
      </w:rPr>
      <w:t>Adath</w:t>
    </w:r>
    <w:proofErr w:type="spellEnd"/>
    <w:r>
      <w:rPr>
        <w:rFonts w:ascii="Arial" w:hAnsi="Arial" w:cs="Arial"/>
        <w:sz w:val="18"/>
        <w:szCs w:val="18"/>
      </w:rPr>
      <w:t xml:space="preserve"> Shalom Congregation, Ottawa (30June2018)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CD5" w:rsidRDefault="00B40C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8F2"/>
    <w:rsid w:val="000078CA"/>
    <w:rsid w:val="00040AF7"/>
    <w:rsid w:val="00052AE6"/>
    <w:rsid w:val="00062316"/>
    <w:rsid w:val="000871B4"/>
    <w:rsid w:val="000A6FCF"/>
    <w:rsid w:val="00133944"/>
    <w:rsid w:val="001429EF"/>
    <w:rsid w:val="00155EF5"/>
    <w:rsid w:val="00163486"/>
    <w:rsid w:val="00165613"/>
    <w:rsid w:val="00181FAB"/>
    <w:rsid w:val="00196FCD"/>
    <w:rsid w:val="001A26AE"/>
    <w:rsid w:val="001A7604"/>
    <w:rsid w:val="001B10C9"/>
    <w:rsid w:val="001B4A84"/>
    <w:rsid w:val="001D53AE"/>
    <w:rsid w:val="0020180F"/>
    <w:rsid w:val="00207AD5"/>
    <w:rsid w:val="0022272B"/>
    <w:rsid w:val="00227086"/>
    <w:rsid w:val="00262D46"/>
    <w:rsid w:val="0029068D"/>
    <w:rsid w:val="003072A1"/>
    <w:rsid w:val="00322968"/>
    <w:rsid w:val="003B4E8E"/>
    <w:rsid w:val="00400BB3"/>
    <w:rsid w:val="00401745"/>
    <w:rsid w:val="00417243"/>
    <w:rsid w:val="004260CE"/>
    <w:rsid w:val="00432A62"/>
    <w:rsid w:val="00445E45"/>
    <w:rsid w:val="00493541"/>
    <w:rsid w:val="00496E05"/>
    <w:rsid w:val="0049772E"/>
    <w:rsid w:val="004B7BB5"/>
    <w:rsid w:val="004D5A6A"/>
    <w:rsid w:val="004F0FA1"/>
    <w:rsid w:val="004F27B3"/>
    <w:rsid w:val="00503896"/>
    <w:rsid w:val="00521F58"/>
    <w:rsid w:val="0055033A"/>
    <w:rsid w:val="00561DD1"/>
    <w:rsid w:val="00573543"/>
    <w:rsid w:val="00580AFC"/>
    <w:rsid w:val="005C62C7"/>
    <w:rsid w:val="005C7743"/>
    <w:rsid w:val="00647AAB"/>
    <w:rsid w:val="00650ED8"/>
    <w:rsid w:val="00664C8B"/>
    <w:rsid w:val="00671604"/>
    <w:rsid w:val="006C7EDF"/>
    <w:rsid w:val="006E6BC3"/>
    <w:rsid w:val="00741123"/>
    <w:rsid w:val="007451BA"/>
    <w:rsid w:val="00755A4D"/>
    <w:rsid w:val="00781A76"/>
    <w:rsid w:val="007F78CF"/>
    <w:rsid w:val="008109AC"/>
    <w:rsid w:val="008822AF"/>
    <w:rsid w:val="0088292B"/>
    <w:rsid w:val="008F098A"/>
    <w:rsid w:val="008F6EE1"/>
    <w:rsid w:val="00916F06"/>
    <w:rsid w:val="00930187"/>
    <w:rsid w:val="00931334"/>
    <w:rsid w:val="009E78F2"/>
    <w:rsid w:val="00A132E3"/>
    <w:rsid w:val="00A56F95"/>
    <w:rsid w:val="00A93503"/>
    <w:rsid w:val="00B028F4"/>
    <w:rsid w:val="00B04B6F"/>
    <w:rsid w:val="00B13FA4"/>
    <w:rsid w:val="00B20614"/>
    <w:rsid w:val="00B32D9D"/>
    <w:rsid w:val="00B40CD5"/>
    <w:rsid w:val="00B436F5"/>
    <w:rsid w:val="00B55A5C"/>
    <w:rsid w:val="00B94950"/>
    <w:rsid w:val="00BA1B84"/>
    <w:rsid w:val="00BA2C3A"/>
    <w:rsid w:val="00BE43C7"/>
    <w:rsid w:val="00C2473D"/>
    <w:rsid w:val="00C30E6C"/>
    <w:rsid w:val="00C5135E"/>
    <w:rsid w:val="00C62C73"/>
    <w:rsid w:val="00C64EAA"/>
    <w:rsid w:val="00C7258F"/>
    <w:rsid w:val="00C76FF8"/>
    <w:rsid w:val="00C87734"/>
    <w:rsid w:val="00CA3162"/>
    <w:rsid w:val="00CF0A01"/>
    <w:rsid w:val="00D0178A"/>
    <w:rsid w:val="00D23ABA"/>
    <w:rsid w:val="00D45331"/>
    <w:rsid w:val="00D6053B"/>
    <w:rsid w:val="00D675F2"/>
    <w:rsid w:val="00D93F93"/>
    <w:rsid w:val="00E344E2"/>
    <w:rsid w:val="00E545C2"/>
    <w:rsid w:val="00E7495F"/>
    <w:rsid w:val="00EE75F4"/>
    <w:rsid w:val="00EF29ED"/>
    <w:rsid w:val="00F00B5B"/>
    <w:rsid w:val="00F01C12"/>
    <w:rsid w:val="00F0310F"/>
    <w:rsid w:val="00F2242E"/>
    <w:rsid w:val="00F25E7B"/>
    <w:rsid w:val="00F33673"/>
    <w:rsid w:val="00F55727"/>
    <w:rsid w:val="00F568F7"/>
    <w:rsid w:val="00F75741"/>
    <w:rsid w:val="00FC3052"/>
    <w:rsid w:val="00FC60D5"/>
    <w:rsid w:val="00FC7D24"/>
    <w:rsid w:val="00FD11E0"/>
    <w:rsid w:val="00FD42A0"/>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u w:val="single"/>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8F2"/>
    <w:pPr>
      <w:widowControl w:val="0"/>
      <w:autoSpaceDE w:val="0"/>
      <w:autoSpaceDN w:val="0"/>
      <w:adjustRightInd w:val="0"/>
      <w:spacing w:after="0" w:line="240" w:lineRule="auto"/>
    </w:pPr>
    <w:rPr>
      <w:rFonts w:ascii="Times New Roman" w:eastAsia="Times New Roman" w:hAnsi="Times New Roman" w:cs="Times New Roman"/>
      <w:u w:val="none"/>
      <w:lang w:val="en-US" w:eastAsia="en-C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CD5"/>
    <w:pPr>
      <w:tabs>
        <w:tab w:val="center" w:pos="4680"/>
        <w:tab w:val="right" w:pos="9360"/>
      </w:tabs>
    </w:pPr>
  </w:style>
  <w:style w:type="character" w:customStyle="1" w:styleId="HeaderChar">
    <w:name w:val="Header Char"/>
    <w:basedOn w:val="DefaultParagraphFont"/>
    <w:link w:val="Header"/>
    <w:uiPriority w:val="99"/>
    <w:rsid w:val="00B40CD5"/>
    <w:rPr>
      <w:rFonts w:ascii="Times New Roman" w:eastAsia="Times New Roman" w:hAnsi="Times New Roman" w:cs="Times New Roman"/>
      <w:u w:val="none"/>
      <w:lang w:val="en-US" w:eastAsia="en-CA" w:bidi="he-IL"/>
    </w:rPr>
  </w:style>
  <w:style w:type="paragraph" w:styleId="Footer">
    <w:name w:val="footer"/>
    <w:basedOn w:val="Normal"/>
    <w:link w:val="FooterChar"/>
    <w:uiPriority w:val="99"/>
    <w:unhideWhenUsed/>
    <w:rsid w:val="00B40CD5"/>
    <w:pPr>
      <w:tabs>
        <w:tab w:val="center" w:pos="4680"/>
        <w:tab w:val="right" w:pos="9360"/>
      </w:tabs>
    </w:pPr>
  </w:style>
  <w:style w:type="character" w:customStyle="1" w:styleId="FooterChar">
    <w:name w:val="Footer Char"/>
    <w:basedOn w:val="DefaultParagraphFont"/>
    <w:link w:val="Footer"/>
    <w:uiPriority w:val="99"/>
    <w:rsid w:val="00B40CD5"/>
    <w:rPr>
      <w:rFonts w:ascii="Times New Roman" w:eastAsia="Times New Roman" w:hAnsi="Times New Roman" w:cs="Times New Roman"/>
      <w:u w:val="none"/>
      <w:lang w:val="en-US" w:eastAsia="en-CA" w:bidi="he-IL"/>
    </w:rPr>
  </w:style>
  <w:style w:type="paragraph" w:styleId="BalloonText">
    <w:name w:val="Balloon Text"/>
    <w:basedOn w:val="Normal"/>
    <w:link w:val="BalloonTextChar"/>
    <w:uiPriority w:val="99"/>
    <w:semiHidden/>
    <w:unhideWhenUsed/>
    <w:rsid w:val="00B40CD5"/>
    <w:rPr>
      <w:rFonts w:ascii="Tahoma" w:hAnsi="Tahoma" w:cs="Tahoma"/>
      <w:sz w:val="16"/>
      <w:szCs w:val="16"/>
    </w:rPr>
  </w:style>
  <w:style w:type="character" w:customStyle="1" w:styleId="BalloonTextChar">
    <w:name w:val="Balloon Text Char"/>
    <w:basedOn w:val="DefaultParagraphFont"/>
    <w:link w:val="BalloonText"/>
    <w:uiPriority w:val="99"/>
    <w:semiHidden/>
    <w:rsid w:val="00B40CD5"/>
    <w:rPr>
      <w:rFonts w:ascii="Tahoma" w:eastAsia="Times New Roman" w:hAnsi="Tahoma" w:cs="Tahoma"/>
      <w:sz w:val="16"/>
      <w:szCs w:val="16"/>
      <w:u w:val="none"/>
      <w:lang w:val="en-US" w:eastAsia="en-CA"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u w:val="single"/>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8F2"/>
    <w:pPr>
      <w:widowControl w:val="0"/>
      <w:autoSpaceDE w:val="0"/>
      <w:autoSpaceDN w:val="0"/>
      <w:adjustRightInd w:val="0"/>
      <w:spacing w:after="0" w:line="240" w:lineRule="auto"/>
    </w:pPr>
    <w:rPr>
      <w:rFonts w:ascii="Times New Roman" w:eastAsia="Times New Roman" w:hAnsi="Times New Roman" w:cs="Times New Roman"/>
      <w:u w:val="none"/>
      <w:lang w:val="en-US" w:eastAsia="en-C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CD5"/>
    <w:pPr>
      <w:tabs>
        <w:tab w:val="center" w:pos="4680"/>
        <w:tab w:val="right" w:pos="9360"/>
      </w:tabs>
    </w:pPr>
  </w:style>
  <w:style w:type="character" w:customStyle="1" w:styleId="HeaderChar">
    <w:name w:val="Header Char"/>
    <w:basedOn w:val="DefaultParagraphFont"/>
    <w:link w:val="Header"/>
    <w:uiPriority w:val="99"/>
    <w:rsid w:val="00B40CD5"/>
    <w:rPr>
      <w:rFonts w:ascii="Times New Roman" w:eastAsia="Times New Roman" w:hAnsi="Times New Roman" w:cs="Times New Roman"/>
      <w:u w:val="none"/>
      <w:lang w:val="en-US" w:eastAsia="en-CA" w:bidi="he-IL"/>
    </w:rPr>
  </w:style>
  <w:style w:type="paragraph" w:styleId="Footer">
    <w:name w:val="footer"/>
    <w:basedOn w:val="Normal"/>
    <w:link w:val="FooterChar"/>
    <w:uiPriority w:val="99"/>
    <w:unhideWhenUsed/>
    <w:rsid w:val="00B40CD5"/>
    <w:pPr>
      <w:tabs>
        <w:tab w:val="center" w:pos="4680"/>
        <w:tab w:val="right" w:pos="9360"/>
      </w:tabs>
    </w:pPr>
  </w:style>
  <w:style w:type="character" w:customStyle="1" w:styleId="FooterChar">
    <w:name w:val="Footer Char"/>
    <w:basedOn w:val="DefaultParagraphFont"/>
    <w:link w:val="Footer"/>
    <w:uiPriority w:val="99"/>
    <w:rsid w:val="00B40CD5"/>
    <w:rPr>
      <w:rFonts w:ascii="Times New Roman" w:eastAsia="Times New Roman" w:hAnsi="Times New Roman" w:cs="Times New Roman"/>
      <w:u w:val="none"/>
      <w:lang w:val="en-US" w:eastAsia="en-CA" w:bidi="he-IL"/>
    </w:rPr>
  </w:style>
  <w:style w:type="paragraph" w:styleId="BalloonText">
    <w:name w:val="Balloon Text"/>
    <w:basedOn w:val="Normal"/>
    <w:link w:val="BalloonTextChar"/>
    <w:uiPriority w:val="99"/>
    <w:semiHidden/>
    <w:unhideWhenUsed/>
    <w:rsid w:val="00B40CD5"/>
    <w:rPr>
      <w:rFonts w:ascii="Tahoma" w:hAnsi="Tahoma" w:cs="Tahoma"/>
      <w:sz w:val="16"/>
      <w:szCs w:val="16"/>
    </w:rPr>
  </w:style>
  <w:style w:type="character" w:customStyle="1" w:styleId="BalloonTextChar">
    <w:name w:val="Balloon Text Char"/>
    <w:basedOn w:val="DefaultParagraphFont"/>
    <w:link w:val="BalloonText"/>
    <w:uiPriority w:val="99"/>
    <w:semiHidden/>
    <w:rsid w:val="00B40CD5"/>
    <w:rPr>
      <w:rFonts w:ascii="Tahoma" w:eastAsia="Times New Roman" w:hAnsi="Tahoma" w:cs="Tahoma"/>
      <w:sz w:val="16"/>
      <w:szCs w:val="16"/>
      <w:u w:val="none"/>
      <w:lang w:val="en-US" w:eastAsia="en-CA"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15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dcterms:created xsi:type="dcterms:W3CDTF">2018-05-12T21:41:00Z</dcterms:created>
  <dcterms:modified xsi:type="dcterms:W3CDTF">2018-06-30T17:16:00Z</dcterms:modified>
</cp:coreProperties>
</file>