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64100" w14:textId="77777777" w:rsidR="00A31D59" w:rsidRDefault="00A31D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4"/>
          <w:szCs w:val="24"/>
        </w:rPr>
      </w:pPr>
      <w:r>
        <w:rPr>
          <w:sz w:val="24"/>
          <w:szCs w:val="24"/>
        </w:rPr>
        <w:fldChar w:fldCharType="begin"/>
      </w:r>
      <w:r>
        <w:rPr>
          <w:sz w:val="24"/>
          <w:szCs w:val="24"/>
        </w:rPr>
        <w:instrText xml:space="preserve"> SEQ CHAPTER \h \r 1</w:instrText>
      </w:r>
      <w:r>
        <w:rPr>
          <w:sz w:val="24"/>
          <w:szCs w:val="24"/>
        </w:rPr>
        <w:fldChar w:fldCharType="end"/>
      </w:r>
      <w:r>
        <w:rPr>
          <w:rFonts w:ascii="Arial" w:hAnsi="Arial" w:cs="Arial"/>
          <w:b/>
          <w:bCs/>
          <w:sz w:val="24"/>
          <w:szCs w:val="24"/>
        </w:rPr>
        <w:t>VA-YAKHEL-3</w:t>
      </w:r>
    </w:p>
    <w:p w14:paraId="1F98726C" w14:textId="77777777" w:rsidR="00A31D59" w:rsidRDefault="00A31D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4"/>
          <w:szCs w:val="24"/>
        </w:rPr>
      </w:pPr>
      <w:r>
        <w:rPr>
          <w:rFonts w:ascii="Arial" w:hAnsi="Arial" w:cs="Arial"/>
          <w:sz w:val="24"/>
          <w:szCs w:val="24"/>
        </w:rPr>
        <w:t>(3</w:t>
      </w:r>
      <w:r>
        <w:rPr>
          <w:rFonts w:ascii="Arial" w:hAnsi="Arial" w:cs="Arial"/>
          <w:sz w:val="24"/>
          <w:szCs w:val="24"/>
          <w:vertAlign w:val="superscript"/>
        </w:rPr>
        <w:t>rd</w:t>
      </w:r>
      <w:r>
        <w:rPr>
          <w:rFonts w:ascii="Arial" w:hAnsi="Arial" w:cs="Arial"/>
          <w:sz w:val="24"/>
          <w:szCs w:val="24"/>
        </w:rPr>
        <w:t xml:space="preserve"> part of triennial cycle)</w:t>
      </w:r>
    </w:p>
    <w:p w14:paraId="366A4F69" w14:textId="77777777" w:rsidR="00A31D59" w:rsidRDefault="00A31D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r>
        <w:rPr>
          <w:rFonts w:ascii="Arial" w:hAnsi="Arial" w:cs="Arial"/>
          <w:i/>
          <w:iCs/>
          <w:sz w:val="24"/>
          <w:szCs w:val="24"/>
        </w:rPr>
        <w:t>Shemot</w:t>
      </w:r>
      <w:r>
        <w:rPr>
          <w:rFonts w:ascii="Arial" w:hAnsi="Arial" w:cs="Arial"/>
          <w:sz w:val="24"/>
          <w:szCs w:val="24"/>
        </w:rPr>
        <w:t xml:space="preserve"> (</w:t>
      </w:r>
      <w:r>
        <w:rPr>
          <w:rFonts w:ascii="Arial" w:hAnsi="Arial" w:cs="Arial"/>
          <w:i/>
          <w:iCs/>
          <w:sz w:val="24"/>
          <w:szCs w:val="24"/>
        </w:rPr>
        <w:t>Exodus</w:t>
      </w:r>
      <w:r>
        <w:rPr>
          <w:rFonts w:ascii="Arial" w:hAnsi="Arial" w:cs="Arial"/>
          <w:sz w:val="24"/>
          <w:szCs w:val="24"/>
        </w:rPr>
        <w:t>) 36:20 - 38:20</w:t>
      </w:r>
    </w:p>
    <w:p w14:paraId="27752F23" w14:textId="77777777" w:rsidR="00A31D59" w:rsidRPr="006F6492" w:rsidRDefault="00A31D59" w:rsidP="002E42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r>
        <w:rPr>
          <w:rFonts w:ascii="Arial" w:hAnsi="Arial" w:cs="Arial"/>
          <w:i/>
          <w:iCs/>
          <w:sz w:val="24"/>
          <w:szCs w:val="24"/>
        </w:rPr>
        <w:t>Eitz Hayim</w:t>
      </w:r>
      <w:r>
        <w:rPr>
          <w:rFonts w:ascii="Arial" w:hAnsi="Arial" w:cs="Arial"/>
          <w:sz w:val="24"/>
          <w:szCs w:val="24"/>
        </w:rPr>
        <w:t xml:space="preserve"> 556; Plaut Chumash 670; Hertz Chumash</w:t>
      </w:r>
      <w:r>
        <w:rPr>
          <w:sz w:val="24"/>
          <w:szCs w:val="24"/>
        </w:rPr>
        <w:t xml:space="preserve"> </w:t>
      </w:r>
      <w:r w:rsidR="005C155B">
        <w:rPr>
          <w:rFonts w:ascii="Arial" w:hAnsi="Arial" w:cs="Arial"/>
          <w:sz w:val="24"/>
          <w:szCs w:val="24"/>
        </w:rPr>
        <w:t>376</w:t>
      </w:r>
    </w:p>
    <w:p w14:paraId="559E09D6" w14:textId="77777777" w:rsidR="00A31D59" w:rsidRPr="002E42D3" w:rsidRDefault="00A31D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Bidi" w:hAnsiTheme="minorBidi" w:cs="Arial"/>
          <w:sz w:val="24"/>
          <w:szCs w:val="24"/>
        </w:rPr>
      </w:pPr>
    </w:p>
    <w:p w14:paraId="2AEC3275" w14:textId="77777777" w:rsidR="00A31D59" w:rsidRPr="00C72625" w:rsidRDefault="00E45398" w:rsidP="001703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Verse 1 of the third part of Parashat V</w:t>
      </w:r>
      <w:r w:rsidR="00A31D59" w:rsidRPr="00C72625">
        <w:rPr>
          <w:rFonts w:ascii="Arial" w:hAnsi="Arial" w:cs="Arial"/>
          <w:sz w:val="24"/>
          <w:szCs w:val="24"/>
        </w:rPr>
        <w:t>a-Yakhel reads as follows (</w:t>
      </w:r>
      <w:r w:rsidR="001703BD">
        <w:rPr>
          <w:rFonts w:ascii="Arial" w:hAnsi="Arial" w:cs="Arial"/>
          <w:sz w:val="24"/>
          <w:szCs w:val="24"/>
        </w:rPr>
        <w:t>36:2</w:t>
      </w:r>
      <w:r w:rsidR="00A31D59" w:rsidRPr="00C72625">
        <w:rPr>
          <w:rFonts w:ascii="Arial" w:hAnsi="Arial" w:cs="Arial"/>
          <w:sz w:val="24"/>
          <w:szCs w:val="24"/>
        </w:rPr>
        <w:t>):</w:t>
      </w:r>
      <w:r w:rsidR="001703BD">
        <w:rPr>
          <w:rStyle w:val="FootnoteReference"/>
          <w:rFonts w:ascii="Arial" w:hAnsi="Arial"/>
          <w:sz w:val="24"/>
          <w:szCs w:val="24"/>
        </w:rPr>
        <w:footnoteReference w:id="1"/>
      </w:r>
    </w:p>
    <w:p w14:paraId="42587291" w14:textId="77777777" w:rsidR="00C72625" w:rsidRDefault="00C72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rial" w:hAnsi="Arial" w:cs="Arial"/>
        </w:rPr>
      </w:pPr>
    </w:p>
    <w:p w14:paraId="56300A21" w14:textId="77777777" w:rsidR="00A31D59" w:rsidRPr="00C72625" w:rsidRDefault="00A31D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rial" w:hAnsi="Arial" w:cs="Arial"/>
        </w:rPr>
      </w:pPr>
      <w:r w:rsidRPr="00C72625">
        <w:rPr>
          <w:rFonts w:ascii="Arial" w:hAnsi="Arial" w:cs="Arial"/>
        </w:rPr>
        <w:t>Let, then, Bezalel and Oholiab and all the skilled persons whom the Lord has endowed with skill and ability to perform expertly all the tasks connected with the service of the sanctuary carry out all that the Lord has commanded.</w:t>
      </w:r>
    </w:p>
    <w:p w14:paraId="0C016B95" w14:textId="77777777" w:rsidR="00A31D59" w:rsidRPr="00216C66" w:rsidRDefault="00A31D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Bidi" w:hAnsiTheme="minorBidi" w:cs="Arial"/>
          <w:sz w:val="24"/>
          <w:szCs w:val="24"/>
        </w:rPr>
      </w:pPr>
    </w:p>
    <w:p w14:paraId="2D88F392" w14:textId="4247A9BE" w:rsidR="00A31D59" w:rsidRPr="00C72625" w:rsidRDefault="00554439" w:rsidP="003750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T</w:t>
      </w:r>
      <w:r w:rsidR="00A31D59" w:rsidRPr="00C72625">
        <w:rPr>
          <w:rFonts w:ascii="Arial" w:hAnsi="Arial" w:cs="Arial"/>
          <w:sz w:val="24"/>
          <w:szCs w:val="24"/>
        </w:rPr>
        <w:t xml:space="preserve">he rest of the parashah goes on to detail </w:t>
      </w:r>
      <w:r w:rsidR="00E45398">
        <w:rPr>
          <w:rFonts w:ascii="Arial" w:hAnsi="Arial" w:cs="Arial"/>
          <w:sz w:val="24"/>
          <w:szCs w:val="24"/>
        </w:rPr>
        <w:t xml:space="preserve">how they met </w:t>
      </w:r>
      <w:r w:rsidR="00375010">
        <w:rPr>
          <w:rFonts w:ascii="Arial" w:hAnsi="Arial" w:cs="Arial"/>
          <w:sz w:val="24"/>
          <w:szCs w:val="24"/>
        </w:rPr>
        <w:t>the requirements of design</w:t>
      </w:r>
      <w:r w:rsidR="00A31D59" w:rsidRPr="00C72625">
        <w:rPr>
          <w:rFonts w:ascii="Arial" w:hAnsi="Arial" w:cs="Arial"/>
          <w:sz w:val="24"/>
          <w:szCs w:val="24"/>
        </w:rPr>
        <w:t>ing a</w:t>
      </w:r>
      <w:r w:rsidR="00375010">
        <w:rPr>
          <w:rFonts w:ascii="Arial" w:hAnsi="Arial" w:cs="Arial"/>
          <w:sz w:val="24"/>
          <w:szCs w:val="24"/>
        </w:rPr>
        <w:t>nd constructing a</w:t>
      </w:r>
      <w:r w:rsidR="00A31D59" w:rsidRPr="00C72625">
        <w:rPr>
          <w:rFonts w:ascii="Arial" w:hAnsi="Arial" w:cs="Arial"/>
          <w:sz w:val="24"/>
          <w:szCs w:val="24"/>
        </w:rPr>
        <w:t xml:space="preserve"> beautiful </w:t>
      </w:r>
      <w:r w:rsidR="00A31D59" w:rsidRPr="00C72625">
        <w:rPr>
          <w:rFonts w:ascii="Arial" w:hAnsi="Arial" w:cs="Arial"/>
          <w:i/>
          <w:iCs/>
          <w:sz w:val="24"/>
          <w:szCs w:val="24"/>
        </w:rPr>
        <w:t>mishkan</w:t>
      </w:r>
      <w:r w:rsidR="00E45398">
        <w:rPr>
          <w:rFonts w:ascii="Arial" w:hAnsi="Arial" w:cs="Arial"/>
          <w:sz w:val="24"/>
          <w:szCs w:val="24"/>
        </w:rPr>
        <w:t>--Tabernacle in English</w:t>
      </w:r>
      <w:r w:rsidR="00375010">
        <w:rPr>
          <w:rFonts w:ascii="Arial" w:hAnsi="Arial" w:cs="Arial"/>
          <w:sz w:val="24"/>
          <w:szCs w:val="24"/>
        </w:rPr>
        <w:t xml:space="preserve">. It was likely </w:t>
      </w:r>
      <w:r w:rsidR="00A31D59" w:rsidRPr="00C72625">
        <w:rPr>
          <w:rFonts w:ascii="Arial" w:hAnsi="Arial" w:cs="Arial"/>
          <w:sz w:val="24"/>
          <w:szCs w:val="24"/>
        </w:rPr>
        <w:t xml:space="preserve">the first </w:t>
      </w:r>
      <w:r w:rsidR="00375010">
        <w:rPr>
          <w:rFonts w:ascii="Arial" w:hAnsi="Arial" w:cs="Arial"/>
          <w:sz w:val="24"/>
          <w:szCs w:val="24"/>
        </w:rPr>
        <w:t xml:space="preserve">artistic structure that the Israelites had </w:t>
      </w:r>
      <w:r w:rsidR="00A31D59" w:rsidRPr="00C72625">
        <w:rPr>
          <w:rFonts w:ascii="Arial" w:hAnsi="Arial" w:cs="Arial"/>
          <w:sz w:val="24"/>
          <w:szCs w:val="24"/>
        </w:rPr>
        <w:t xml:space="preserve">constructed since </w:t>
      </w:r>
      <w:r w:rsidR="00216C66" w:rsidRPr="00C72625">
        <w:rPr>
          <w:rFonts w:ascii="Arial" w:hAnsi="Arial" w:cs="Arial"/>
          <w:sz w:val="24"/>
          <w:szCs w:val="24"/>
        </w:rPr>
        <w:t>the</w:t>
      </w:r>
      <w:r w:rsidR="00375010">
        <w:rPr>
          <w:rFonts w:ascii="Arial" w:hAnsi="Arial" w:cs="Arial"/>
          <w:sz w:val="24"/>
          <w:szCs w:val="24"/>
        </w:rPr>
        <w:t>y</w:t>
      </w:r>
      <w:r w:rsidR="00216C66" w:rsidRPr="00C72625">
        <w:rPr>
          <w:rFonts w:ascii="Arial" w:hAnsi="Arial" w:cs="Arial"/>
          <w:sz w:val="24"/>
          <w:szCs w:val="24"/>
        </w:rPr>
        <w:t xml:space="preserve"> </w:t>
      </w:r>
      <w:r w:rsidR="00A31D59" w:rsidRPr="00C72625">
        <w:rPr>
          <w:rFonts w:ascii="Arial" w:hAnsi="Arial" w:cs="Arial"/>
          <w:sz w:val="24"/>
          <w:szCs w:val="24"/>
        </w:rPr>
        <w:t>escap</w:t>
      </w:r>
      <w:r w:rsidR="00216C66" w:rsidRPr="00C72625">
        <w:rPr>
          <w:rFonts w:ascii="Arial" w:hAnsi="Arial" w:cs="Arial"/>
          <w:sz w:val="24"/>
          <w:szCs w:val="24"/>
        </w:rPr>
        <w:t>ed f</w:t>
      </w:r>
      <w:r w:rsidR="004170C6">
        <w:rPr>
          <w:rFonts w:ascii="Arial" w:hAnsi="Arial" w:cs="Arial"/>
          <w:sz w:val="24"/>
          <w:szCs w:val="24"/>
        </w:rPr>
        <w:t>rom Egypt</w:t>
      </w:r>
      <w:r w:rsidR="00A31D59" w:rsidRPr="00C72625">
        <w:rPr>
          <w:rFonts w:ascii="Arial" w:hAnsi="Arial" w:cs="Arial"/>
          <w:sz w:val="24"/>
          <w:szCs w:val="24"/>
        </w:rPr>
        <w:t xml:space="preserve">. </w:t>
      </w:r>
      <w:r w:rsidR="00375010">
        <w:rPr>
          <w:rFonts w:ascii="Arial" w:hAnsi="Arial" w:cs="Arial"/>
          <w:sz w:val="24"/>
          <w:szCs w:val="24"/>
        </w:rPr>
        <w:t xml:space="preserve">No doubt, there are </w:t>
      </w:r>
      <w:r w:rsidR="00A31D59" w:rsidRPr="00C72625">
        <w:rPr>
          <w:rFonts w:ascii="Arial" w:hAnsi="Arial" w:cs="Arial"/>
          <w:sz w:val="24"/>
          <w:szCs w:val="24"/>
        </w:rPr>
        <w:t xml:space="preserve">lessons </w:t>
      </w:r>
      <w:r w:rsidR="00375010">
        <w:rPr>
          <w:rFonts w:ascii="Arial" w:hAnsi="Arial" w:cs="Arial"/>
          <w:sz w:val="24"/>
          <w:szCs w:val="24"/>
        </w:rPr>
        <w:t xml:space="preserve">to be learned </w:t>
      </w:r>
      <w:r w:rsidR="00A31D59" w:rsidRPr="00C72625">
        <w:rPr>
          <w:rFonts w:ascii="Arial" w:hAnsi="Arial" w:cs="Arial"/>
          <w:sz w:val="24"/>
          <w:szCs w:val="24"/>
        </w:rPr>
        <w:t>from th</w:t>
      </w:r>
      <w:r w:rsidR="00375010">
        <w:rPr>
          <w:rFonts w:ascii="Arial" w:hAnsi="Arial" w:cs="Arial"/>
          <w:sz w:val="24"/>
          <w:szCs w:val="24"/>
        </w:rPr>
        <w:t>at process</w:t>
      </w:r>
      <w:r w:rsidR="00A31D59" w:rsidRPr="00C72625">
        <w:rPr>
          <w:rFonts w:ascii="Arial" w:hAnsi="Arial" w:cs="Arial"/>
          <w:sz w:val="24"/>
          <w:szCs w:val="24"/>
        </w:rPr>
        <w:t xml:space="preserve">, but I </w:t>
      </w:r>
      <w:r w:rsidR="00375010">
        <w:rPr>
          <w:rFonts w:ascii="Arial" w:hAnsi="Arial" w:cs="Arial"/>
          <w:sz w:val="24"/>
          <w:szCs w:val="24"/>
        </w:rPr>
        <w:t>will organize my d’var on two equally important questions:</w:t>
      </w:r>
      <w:r w:rsidR="00E45398">
        <w:rPr>
          <w:rFonts w:ascii="Arial" w:hAnsi="Arial" w:cs="Arial"/>
          <w:sz w:val="24"/>
          <w:szCs w:val="24"/>
        </w:rPr>
        <w:t xml:space="preserve"> </w:t>
      </w:r>
      <w:r w:rsidR="00216C66" w:rsidRPr="00C72625">
        <w:rPr>
          <w:rFonts w:ascii="Arial" w:hAnsi="Arial" w:cs="Arial"/>
          <w:sz w:val="24"/>
          <w:szCs w:val="24"/>
        </w:rPr>
        <w:t>First,</w:t>
      </w:r>
      <w:r w:rsidR="00E8005E" w:rsidRPr="00C72625">
        <w:rPr>
          <w:rFonts w:ascii="Arial" w:hAnsi="Arial" w:cs="Arial"/>
          <w:sz w:val="24"/>
          <w:szCs w:val="24"/>
        </w:rPr>
        <w:t xml:space="preserve"> why </w:t>
      </w:r>
      <w:r w:rsidR="00216C66" w:rsidRPr="00C72625">
        <w:rPr>
          <w:rFonts w:ascii="Arial" w:hAnsi="Arial" w:cs="Arial"/>
          <w:sz w:val="24"/>
          <w:szCs w:val="24"/>
        </w:rPr>
        <w:t xml:space="preserve">was </w:t>
      </w:r>
      <w:r w:rsidR="00E8005E" w:rsidRPr="00C72625">
        <w:rPr>
          <w:rFonts w:ascii="Arial" w:hAnsi="Arial" w:cs="Arial"/>
          <w:sz w:val="24"/>
          <w:szCs w:val="24"/>
        </w:rPr>
        <w:t xml:space="preserve">Bezalel the right person </w:t>
      </w:r>
      <w:r w:rsidR="00E45398">
        <w:rPr>
          <w:rFonts w:ascii="Arial" w:hAnsi="Arial" w:cs="Arial"/>
          <w:sz w:val="24"/>
          <w:szCs w:val="24"/>
        </w:rPr>
        <w:t>to deal with the tabernacle</w:t>
      </w:r>
      <w:r w:rsidR="00216C66" w:rsidRPr="00C72625">
        <w:rPr>
          <w:rFonts w:ascii="Arial" w:hAnsi="Arial" w:cs="Arial"/>
          <w:sz w:val="24"/>
          <w:szCs w:val="24"/>
        </w:rPr>
        <w:t>? Second</w:t>
      </w:r>
      <w:r w:rsidR="00E8005E" w:rsidRPr="00C72625">
        <w:rPr>
          <w:rFonts w:ascii="Arial" w:hAnsi="Arial" w:cs="Arial"/>
          <w:sz w:val="24"/>
          <w:szCs w:val="24"/>
        </w:rPr>
        <w:t xml:space="preserve">, </w:t>
      </w:r>
      <w:r w:rsidR="00216C66" w:rsidRPr="00C72625">
        <w:rPr>
          <w:rFonts w:ascii="Arial" w:hAnsi="Arial" w:cs="Arial"/>
          <w:sz w:val="24"/>
          <w:szCs w:val="24"/>
        </w:rPr>
        <w:t xml:space="preserve">what were </w:t>
      </w:r>
      <w:r w:rsidR="00E8005E" w:rsidRPr="00C72625">
        <w:rPr>
          <w:rFonts w:ascii="Arial" w:hAnsi="Arial" w:cs="Arial"/>
          <w:sz w:val="24"/>
          <w:szCs w:val="24"/>
        </w:rPr>
        <w:t xml:space="preserve">the </w:t>
      </w:r>
      <w:r w:rsidR="00E45398">
        <w:rPr>
          <w:rFonts w:ascii="Arial" w:hAnsi="Arial" w:cs="Arial"/>
          <w:sz w:val="24"/>
          <w:szCs w:val="24"/>
        </w:rPr>
        <w:t xml:space="preserve">working relationships </w:t>
      </w:r>
      <w:r w:rsidR="00216C66" w:rsidRPr="00C72625">
        <w:rPr>
          <w:rFonts w:ascii="Arial" w:hAnsi="Arial" w:cs="Arial"/>
          <w:sz w:val="24"/>
          <w:szCs w:val="24"/>
        </w:rPr>
        <w:t xml:space="preserve">between the </w:t>
      </w:r>
      <w:r w:rsidR="00CA41E1">
        <w:rPr>
          <w:rFonts w:ascii="Arial" w:hAnsi="Arial" w:cs="Arial"/>
          <w:sz w:val="24"/>
          <w:szCs w:val="24"/>
        </w:rPr>
        <w:t xml:space="preserve">two </w:t>
      </w:r>
      <w:r w:rsidR="00ED2FE7">
        <w:rPr>
          <w:rFonts w:ascii="Arial" w:hAnsi="Arial" w:cs="Arial"/>
          <w:sz w:val="24"/>
          <w:szCs w:val="24"/>
        </w:rPr>
        <w:t>leaders of construction</w:t>
      </w:r>
      <w:r w:rsidR="00216C66" w:rsidRPr="00C72625">
        <w:rPr>
          <w:rFonts w:ascii="Arial" w:hAnsi="Arial" w:cs="Arial"/>
          <w:sz w:val="24"/>
          <w:szCs w:val="24"/>
        </w:rPr>
        <w:t>, Bezalel and Oholiab</w:t>
      </w:r>
      <w:r w:rsidR="00883FB3">
        <w:rPr>
          <w:rStyle w:val="FootnoteReference"/>
          <w:rFonts w:ascii="Arial" w:hAnsi="Arial"/>
          <w:sz w:val="24"/>
          <w:szCs w:val="24"/>
        </w:rPr>
        <w:footnoteReference w:id="2"/>
      </w:r>
      <w:r w:rsidR="00216C66" w:rsidRPr="00C72625">
        <w:rPr>
          <w:rFonts w:ascii="Arial" w:hAnsi="Arial" w:cs="Arial"/>
          <w:sz w:val="24"/>
          <w:szCs w:val="24"/>
        </w:rPr>
        <w:t>?</w:t>
      </w:r>
    </w:p>
    <w:p w14:paraId="79F4E39B" w14:textId="77777777" w:rsidR="00E8005E" w:rsidRPr="00216C66" w:rsidRDefault="00E800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Bidi" w:hAnsiTheme="minorBidi" w:cs="Arial"/>
          <w:sz w:val="28"/>
          <w:szCs w:val="28"/>
        </w:rPr>
      </w:pPr>
    </w:p>
    <w:p w14:paraId="42CC9AA8" w14:textId="7B9ED1FB" w:rsidR="00140FBD" w:rsidRPr="004C2942" w:rsidRDefault="00C72625" w:rsidP="004C2942">
      <w:pPr>
        <w:widowControl/>
        <w:rPr>
          <w:rFonts w:ascii="Arial" w:hAnsi="Arial" w:cs="Arial"/>
          <w:sz w:val="24"/>
          <w:szCs w:val="24"/>
        </w:rPr>
      </w:pPr>
      <w:r w:rsidRPr="0082689A">
        <w:rPr>
          <w:rFonts w:ascii="Arial" w:hAnsi="Arial" w:cs="Arial"/>
          <w:b/>
          <w:bCs/>
          <w:sz w:val="24"/>
          <w:szCs w:val="24"/>
        </w:rPr>
        <w:fldChar w:fldCharType="begin"/>
      </w:r>
      <w:r w:rsidRPr="0082689A">
        <w:rPr>
          <w:rFonts w:ascii="Arial" w:hAnsi="Arial" w:cs="Arial"/>
          <w:b/>
          <w:bCs/>
          <w:sz w:val="24"/>
          <w:szCs w:val="24"/>
        </w:rPr>
        <w:instrText xml:space="preserve"> SEQ CHAPTER \h \r 1</w:instrText>
      </w:r>
      <w:r w:rsidRPr="0082689A">
        <w:rPr>
          <w:rFonts w:ascii="Arial" w:hAnsi="Arial" w:cs="Arial"/>
          <w:b/>
          <w:bCs/>
          <w:sz w:val="24"/>
          <w:szCs w:val="24"/>
        </w:rPr>
        <w:fldChar w:fldCharType="end"/>
      </w:r>
      <w:r w:rsidRPr="0082689A">
        <w:rPr>
          <w:rFonts w:ascii="Arial" w:hAnsi="Arial" w:cs="Arial"/>
          <w:b/>
          <w:bCs/>
          <w:sz w:val="24"/>
          <w:szCs w:val="24"/>
        </w:rPr>
        <w:t xml:space="preserve">Part One: </w:t>
      </w:r>
      <w:r w:rsidRPr="00803D48">
        <w:rPr>
          <w:rFonts w:ascii="Arial" w:hAnsi="Arial" w:cs="Arial"/>
          <w:sz w:val="24"/>
          <w:szCs w:val="24"/>
        </w:rPr>
        <w:t xml:space="preserve">As great a leader as he was, Moses was not the one to oversee the building of the </w:t>
      </w:r>
      <w:r w:rsidR="006369C8" w:rsidRPr="00C72625">
        <w:rPr>
          <w:rFonts w:ascii="Arial" w:hAnsi="Arial" w:cs="Arial"/>
          <w:i/>
          <w:iCs/>
          <w:sz w:val="24"/>
          <w:szCs w:val="24"/>
        </w:rPr>
        <w:t>mishkan</w:t>
      </w:r>
      <w:r w:rsidR="006369C8">
        <w:rPr>
          <w:rFonts w:ascii="Arial" w:hAnsi="Arial" w:cs="Arial"/>
          <w:sz w:val="24"/>
          <w:szCs w:val="24"/>
        </w:rPr>
        <w:t>.</w:t>
      </w:r>
      <w:r w:rsidRPr="00803D48">
        <w:rPr>
          <w:rFonts w:ascii="Arial" w:hAnsi="Arial" w:cs="Arial"/>
          <w:sz w:val="24"/>
          <w:szCs w:val="24"/>
        </w:rPr>
        <w:t xml:space="preserve">  Midrash Rabbah (40:2) tells us that God instructed Moses to delegate the responsibility, but did not say to whom. </w:t>
      </w:r>
      <w:r w:rsidR="006C4EFB">
        <w:rPr>
          <w:rFonts w:ascii="Arial" w:hAnsi="Arial" w:cs="Arial"/>
          <w:sz w:val="24"/>
          <w:szCs w:val="24"/>
        </w:rPr>
        <w:t>There</w:t>
      </w:r>
      <w:r w:rsidR="00FF6F07">
        <w:rPr>
          <w:rFonts w:ascii="Arial" w:hAnsi="Arial" w:cs="Arial"/>
          <w:sz w:val="24"/>
          <w:szCs w:val="24"/>
        </w:rPr>
        <w:t>fore,</w:t>
      </w:r>
      <w:r w:rsidRPr="00803D48">
        <w:rPr>
          <w:rFonts w:ascii="Arial" w:hAnsi="Arial" w:cs="Arial"/>
          <w:sz w:val="24"/>
          <w:szCs w:val="24"/>
        </w:rPr>
        <w:t xml:space="preserve"> Moses asked whom he should appoint, and it is then that God identified Bezalel, who, the Midrash </w:t>
      </w:r>
      <w:r w:rsidR="009D7C7D">
        <w:rPr>
          <w:rFonts w:ascii="Arial" w:hAnsi="Arial" w:cs="Arial"/>
          <w:sz w:val="24"/>
          <w:szCs w:val="24"/>
        </w:rPr>
        <w:t>a</w:t>
      </w:r>
      <w:r w:rsidR="004C2942">
        <w:rPr>
          <w:rFonts w:ascii="Arial" w:hAnsi="Arial" w:cs="Arial"/>
          <w:sz w:val="24"/>
          <w:szCs w:val="24"/>
        </w:rPr>
        <w:t xml:space="preserve">dds, </w:t>
      </w:r>
      <w:r w:rsidRPr="00803D48">
        <w:rPr>
          <w:rFonts w:ascii="Arial" w:hAnsi="Arial" w:cs="Arial"/>
          <w:sz w:val="24"/>
          <w:szCs w:val="24"/>
        </w:rPr>
        <w:t>was identified from creation specifically for this purpose.</w:t>
      </w:r>
      <w:r>
        <w:rPr>
          <w:rFonts w:ascii="Arial" w:hAnsi="Arial" w:cs="Arial"/>
          <w:sz w:val="24"/>
          <w:szCs w:val="24"/>
        </w:rPr>
        <w:t xml:space="preserve">  W</w:t>
      </w:r>
      <w:r w:rsidRPr="00803D48">
        <w:rPr>
          <w:rFonts w:ascii="Arial" w:hAnsi="Arial" w:cs="Arial"/>
          <w:sz w:val="24"/>
          <w:szCs w:val="24"/>
        </w:rPr>
        <w:t>her</w:t>
      </w:r>
      <w:r w:rsidR="0027469B">
        <w:rPr>
          <w:rFonts w:ascii="Arial" w:hAnsi="Arial" w:cs="Arial"/>
          <w:sz w:val="24"/>
          <w:szCs w:val="24"/>
        </w:rPr>
        <w:t xml:space="preserve">eas Moses and Aaron </w:t>
      </w:r>
      <w:r w:rsidRPr="00803D48">
        <w:rPr>
          <w:rFonts w:ascii="Arial" w:hAnsi="Arial" w:cs="Arial"/>
          <w:sz w:val="24"/>
          <w:szCs w:val="24"/>
        </w:rPr>
        <w:t xml:space="preserve">grow into their greatness, Bezalel seems to be something of an artistic superman. </w:t>
      </w:r>
      <w:r w:rsidR="006369C8">
        <w:rPr>
          <w:rFonts w:ascii="Arial" w:hAnsi="Arial" w:cs="Arial"/>
          <w:sz w:val="24"/>
          <w:szCs w:val="24"/>
        </w:rPr>
        <w:t>Indeed, he is m</w:t>
      </w:r>
      <w:r>
        <w:rPr>
          <w:rFonts w:ascii="Arial" w:hAnsi="Arial" w:cs="Arial"/>
          <w:sz w:val="24"/>
          <w:szCs w:val="24"/>
        </w:rPr>
        <w:t>ore than that</w:t>
      </w:r>
      <w:r w:rsidR="006369C8">
        <w:rPr>
          <w:rFonts w:ascii="Arial" w:hAnsi="Arial" w:cs="Arial"/>
          <w:sz w:val="24"/>
          <w:szCs w:val="24"/>
        </w:rPr>
        <w:t xml:space="preserve">; </w:t>
      </w:r>
      <w:r w:rsidRPr="00803D48">
        <w:rPr>
          <w:rFonts w:ascii="Arial" w:hAnsi="Arial" w:cs="Arial"/>
          <w:sz w:val="24"/>
          <w:szCs w:val="24"/>
        </w:rPr>
        <w:t>Bezalel is a man of God</w:t>
      </w:r>
      <w:r w:rsidR="00013F2D">
        <w:rPr>
          <w:rFonts w:ascii="Arial" w:hAnsi="Arial" w:cs="Arial"/>
          <w:sz w:val="24"/>
          <w:szCs w:val="24"/>
        </w:rPr>
        <w:t xml:space="preserve">, </w:t>
      </w:r>
      <w:r w:rsidR="00187574">
        <w:rPr>
          <w:rFonts w:ascii="Arial" w:hAnsi="Arial" w:cs="Arial"/>
          <w:sz w:val="24"/>
          <w:szCs w:val="24"/>
        </w:rPr>
        <w:t xml:space="preserve">or </w:t>
      </w:r>
      <w:r w:rsidR="00013F2D">
        <w:rPr>
          <w:rFonts w:ascii="Arial" w:hAnsi="Arial" w:cs="Arial"/>
          <w:sz w:val="24"/>
          <w:szCs w:val="24"/>
        </w:rPr>
        <w:t>at least that is how Rashi sees him.</w:t>
      </w:r>
      <w:r w:rsidR="00B86DF0">
        <w:rPr>
          <w:rFonts w:ascii="Arial" w:hAnsi="Arial" w:cs="Arial"/>
          <w:sz w:val="24"/>
          <w:szCs w:val="24"/>
        </w:rPr>
        <w:t xml:space="preserve">  </w:t>
      </w:r>
      <w:r w:rsidR="000E4B84" w:rsidRPr="00122B64">
        <w:rPr>
          <w:rFonts w:ascii="Arial" w:hAnsi="Arial" w:cs="Arial"/>
          <w:sz w:val="24"/>
          <w:szCs w:val="24"/>
        </w:rPr>
        <w:t xml:space="preserve">Bezalel is said to be </w:t>
      </w:r>
      <w:r w:rsidRPr="00122B64">
        <w:rPr>
          <w:rFonts w:ascii="Arial" w:hAnsi="Arial" w:cs="Arial"/>
          <w:sz w:val="24"/>
          <w:szCs w:val="24"/>
        </w:rPr>
        <w:t>endowed with a divine sprit of, "</w:t>
      </w:r>
      <w:r w:rsidR="0037609D">
        <w:rPr>
          <w:rFonts w:ascii="Arial" w:hAnsi="Arial" w:cs="Arial"/>
          <w:sz w:val="24"/>
          <w:szCs w:val="24"/>
        </w:rPr>
        <w:t xml:space="preserve">skill, ability, </w:t>
      </w:r>
      <w:r w:rsidRPr="00122B64">
        <w:rPr>
          <w:rFonts w:ascii="Arial" w:hAnsi="Arial" w:cs="Arial"/>
          <w:sz w:val="24"/>
          <w:szCs w:val="24"/>
        </w:rPr>
        <w:t>and knowledge"</w:t>
      </w:r>
      <w:r w:rsidR="00122B64">
        <w:rPr>
          <w:rFonts w:ascii="Arial" w:hAnsi="Arial" w:cs="Arial"/>
          <w:sz w:val="24"/>
          <w:szCs w:val="24"/>
        </w:rPr>
        <w:t xml:space="preserve">—in Hebrew: </w:t>
      </w:r>
      <w:r w:rsidR="00122B64">
        <w:rPr>
          <w:rFonts w:ascii="Arial" w:hAnsi="Arial" w:cs="Arial"/>
          <w:i/>
          <w:iCs/>
          <w:sz w:val="24"/>
          <w:szCs w:val="24"/>
        </w:rPr>
        <w:t>ch</w:t>
      </w:r>
      <w:r w:rsidR="00B31EB4">
        <w:rPr>
          <w:rFonts w:ascii="Arial" w:hAnsi="Arial" w:cs="Arial"/>
          <w:i/>
          <w:iCs/>
          <w:sz w:val="24"/>
          <w:szCs w:val="24"/>
        </w:rPr>
        <w:t>och</w:t>
      </w:r>
      <w:r w:rsidR="00140FBD">
        <w:rPr>
          <w:rFonts w:ascii="Arial" w:hAnsi="Arial" w:cs="Arial"/>
          <w:i/>
          <w:iCs/>
          <w:sz w:val="24"/>
          <w:szCs w:val="24"/>
        </w:rPr>
        <w:t>mah, t’vunah, da’at.</w:t>
      </w:r>
    </w:p>
    <w:p w14:paraId="3E5607DB" w14:textId="77777777" w:rsidR="00140FBD" w:rsidRDefault="00140FBD" w:rsidP="00140FBD">
      <w:pPr>
        <w:widowControl/>
        <w:rPr>
          <w:rFonts w:ascii="Arial" w:hAnsi="Arial" w:cs="Arial"/>
          <w:i/>
          <w:iCs/>
          <w:sz w:val="24"/>
          <w:szCs w:val="24"/>
        </w:rPr>
      </w:pPr>
    </w:p>
    <w:p w14:paraId="58542FF7" w14:textId="77777777" w:rsidR="000C4573" w:rsidRDefault="001948CF" w:rsidP="0055143F">
      <w:pPr>
        <w:widowControl/>
        <w:rPr>
          <w:rFonts w:ascii="Arial" w:hAnsi="Arial" w:cs="Arial"/>
          <w:color w:val="000000"/>
          <w:sz w:val="26"/>
          <w:szCs w:val="26"/>
          <w:shd w:val="clear" w:color="auto" w:fill="FFFFFF"/>
        </w:rPr>
      </w:pPr>
      <w:r>
        <w:rPr>
          <w:rFonts w:ascii="Arial" w:hAnsi="Arial" w:cs="Arial"/>
          <w:sz w:val="24"/>
          <w:szCs w:val="24"/>
        </w:rPr>
        <w:t>It is a principle of Biblical</w:t>
      </w:r>
      <w:r w:rsidR="00214D51">
        <w:rPr>
          <w:rFonts w:ascii="Arial" w:hAnsi="Arial" w:cs="Arial"/>
          <w:sz w:val="24"/>
          <w:szCs w:val="24"/>
        </w:rPr>
        <w:t xml:space="preserve"> </w:t>
      </w:r>
      <w:r w:rsidR="00FA1309">
        <w:rPr>
          <w:rFonts w:ascii="Arial" w:hAnsi="Arial" w:cs="Arial"/>
          <w:sz w:val="24"/>
          <w:szCs w:val="24"/>
        </w:rPr>
        <w:t xml:space="preserve">exegesis that, if </w:t>
      </w:r>
      <w:r w:rsidR="00C72625" w:rsidRPr="00803D48">
        <w:rPr>
          <w:rFonts w:ascii="Arial" w:hAnsi="Arial" w:cs="Arial"/>
          <w:sz w:val="24"/>
          <w:szCs w:val="24"/>
        </w:rPr>
        <w:t xml:space="preserve">the Torah uses </w:t>
      </w:r>
      <w:r w:rsidR="00187574">
        <w:rPr>
          <w:rFonts w:ascii="Arial" w:hAnsi="Arial" w:cs="Arial"/>
          <w:sz w:val="24"/>
          <w:szCs w:val="24"/>
        </w:rPr>
        <w:t>mo</w:t>
      </w:r>
      <w:r w:rsidR="00C72625" w:rsidRPr="00803D48">
        <w:rPr>
          <w:rFonts w:ascii="Arial" w:hAnsi="Arial" w:cs="Arial"/>
          <w:sz w:val="24"/>
          <w:szCs w:val="24"/>
        </w:rPr>
        <w:t>re than</w:t>
      </w:r>
      <w:r w:rsidR="001B4D58">
        <w:rPr>
          <w:rFonts w:ascii="Arial" w:hAnsi="Arial" w:cs="Arial"/>
          <w:sz w:val="24"/>
          <w:szCs w:val="24"/>
        </w:rPr>
        <w:t xml:space="preserve"> o</w:t>
      </w:r>
      <w:r w:rsidR="00FA1309">
        <w:rPr>
          <w:rFonts w:ascii="Arial" w:hAnsi="Arial" w:cs="Arial"/>
          <w:sz w:val="24"/>
          <w:szCs w:val="24"/>
        </w:rPr>
        <w:t>n</w:t>
      </w:r>
      <w:r w:rsidR="001B4D58">
        <w:rPr>
          <w:rFonts w:ascii="Arial" w:hAnsi="Arial" w:cs="Arial"/>
          <w:sz w:val="24"/>
          <w:szCs w:val="24"/>
        </w:rPr>
        <w:t xml:space="preserve">e word to </w:t>
      </w:r>
      <w:r w:rsidR="005A3E28">
        <w:rPr>
          <w:rFonts w:ascii="Arial" w:hAnsi="Arial" w:cs="Arial"/>
          <w:sz w:val="24"/>
          <w:szCs w:val="24"/>
        </w:rPr>
        <w:t xml:space="preserve">make a point, </w:t>
      </w:r>
      <w:r w:rsidR="001B4D58">
        <w:rPr>
          <w:rFonts w:ascii="Arial" w:hAnsi="Arial" w:cs="Arial"/>
          <w:sz w:val="24"/>
          <w:szCs w:val="24"/>
        </w:rPr>
        <w:t xml:space="preserve">each word </w:t>
      </w:r>
      <w:r w:rsidR="00C72625" w:rsidRPr="00803D48">
        <w:rPr>
          <w:rFonts w:ascii="Arial" w:hAnsi="Arial" w:cs="Arial"/>
          <w:sz w:val="24"/>
          <w:szCs w:val="24"/>
        </w:rPr>
        <w:t xml:space="preserve">must have a distinct meaning.  </w:t>
      </w:r>
      <w:r w:rsidR="00FA1309">
        <w:rPr>
          <w:rFonts w:ascii="Arial" w:hAnsi="Arial" w:cs="Arial"/>
          <w:sz w:val="24"/>
          <w:szCs w:val="24"/>
        </w:rPr>
        <w:t>Different websites offer slightly varying translations</w:t>
      </w:r>
      <w:r w:rsidR="00214D51" w:rsidRPr="00214D51">
        <w:rPr>
          <w:rFonts w:ascii="Arial" w:hAnsi="Arial" w:cs="Arial"/>
          <w:sz w:val="24"/>
          <w:szCs w:val="24"/>
        </w:rPr>
        <w:t xml:space="preserve"> </w:t>
      </w:r>
      <w:r w:rsidR="00214D51">
        <w:rPr>
          <w:rFonts w:ascii="Arial" w:hAnsi="Arial" w:cs="Arial"/>
          <w:sz w:val="24"/>
          <w:szCs w:val="24"/>
        </w:rPr>
        <w:t>of those three words.</w:t>
      </w:r>
      <w:r w:rsidR="00E36325">
        <w:rPr>
          <w:rStyle w:val="FootnoteReference"/>
          <w:rFonts w:ascii="Arial" w:hAnsi="Arial"/>
          <w:sz w:val="24"/>
          <w:szCs w:val="24"/>
        </w:rPr>
        <w:footnoteReference w:id="3"/>
      </w:r>
      <w:r w:rsidR="00214D51">
        <w:rPr>
          <w:rFonts w:ascii="Arial" w:hAnsi="Arial" w:cs="Arial"/>
          <w:sz w:val="24"/>
          <w:szCs w:val="24"/>
        </w:rPr>
        <w:t xml:space="preserve"> In my looser t</w:t>
      </w:r>
      <w:r w:rsidR="00136C53">
        <w:rPr>
          <w:rFonts w:ascii="Arial" w:hAnsi="Arial" w:cs="Arial"/>
          <w:sz w:val="24"/>
          <w:szCs w:val="24"/>
        </w:rPr>
        <w:t>ranslation, C</w:t>
      </w:r>
      <w:r w:rsidR="00C72625" w:rsidRPr="005A3E28">
        <w:rPr>
          <w:rFonts w:ascii="Arial" w:hAnsi="Arial" w:cs="Arial"/>
          <w:i/>
          <w:iCs/>
          <w:sz w:val="24"/>
          <w:szCs w:val="24"/>
        </w:rPr>
        <w:t>hochmah</w:t>
      </w:r>
      <w:r w:rsidR="00663914">
        <w:rPr>
          <w:rFonts w:ascii="Arial" w:hAnsi="Arial" w:cs="Arial"/>
          <w:sz w:val="24"/>
          <w:szCs w:val="24"/>
        </w:rPr>
        <w:t xml:space="preserve"> is what on</w:t>
      </w:r>
      <w:r w:rsidR="00FA1309">
        <w:rPr>
          <w:rFonts w:ascii="Arial" w:hAnsi="Arial" w:cs="Arial"/>
          <w:sz w:val="24"/>
          <w:szCs w:val="24"/>
        </w:rPr>
        <w:t xml:space="preserve">e </w:t>
      </w:r>
      <w:r w:rsidR="00122B64">
        <w:rPr>
          <w:rFonts w:ascii="Arial" w:hAnsi="Arial" w:cs="Arial"/>
          <w:sz w:val="24"/>
          <w:szCs w:val="24"/>
        </w:rPr>
        <w:t xml:space="preserve">person can learn from another; </w:t>
      </w:r>
      <w:r w:rsidR="00C72625" w:rsidRPr="00803D48">
        <w:rPr>
          <w:rFonts w:ascii="Arial" w:hAnsi="Arial" w:cs="Arial"/>
          <w:sz w:val="24"/>
          <w:szCs w:val="24"/>
        </w:rPr>
        <w:t>basic human knowledge.</w:t>
      </w:r>
      <w:r w:rsidR="00122B64">
        <w:rPr>
          <w:rFonts w:ascii="Arial" w:hAnsi="Arial" w:cs="Arial"/>
          <w:sz w:val="24"/>
          <w:szCs w:val="24"/>
        </w:rPr>
        <w:t xml:space="preserve"> </w:t>
      </w:r>
      <w:r w:rsidR="00122B64" w:rsidRPr="00D95E66">
        <w:rPr>
          <w:rFonts w:ascii="Arial" w:hAnsi="Arial" w:cs="Arial"/>
          <w:i/>
          <w:iCs/>
          <w:sz w:val="24"/>
          <w:szCs w:val="24"/>
        </w:rPr>
        <w:t>T</w:t>
      </w:r>
      <w:r w:rsidR="00C72625" w:rsidRPr="00803D48">
        <w:rPr>
          <w:rFonts w:ascii="Arial" w:hAnsi="Arial" w:cs="Arial"/>
          <w:i/>
          <w:iCs/>
          <w:sz w:val="24"/>
          <w:szCs w:val="24"/>
        </w:rPr>
        <w:t>'</w:t>
      </w:r>
      <w:r w:rsidR="00C72625" w:rsidRPr="00D95E66">
        <w:rPr>
          <w:rFonts w:ascii="Arial" w:hAnsi="Arial" w:cs="Arial"/>
          <w:i/>
          <w:iCs/>
          <w:sz w:val="24"/>
          <w:szCs w:val="24"/>
        </w:rPr>
        <w:t>vu</w:t>
      </w:r>
      <w:r w:rsidR="00C72625" w:rsidRPr="00803D48">
        <w:rPr>
          <w:rFonts w:ascii="Arial" w:hAnsi="Arial" w:cs="Arial"/>
          <w:i/>
          <w:iCs/>
          <w:sz w:val="24"/>
          <w:szCs w:val="24"/>
        </w:rPr>
        <w:t>nah</w:t>
      </w:r>
      <w:r w:rsidR="00C72625" w:rsidRPr="00803D48">
        <w:rPr>
          <w:rFonts w:ascii="Arial" w:hAnsi="Arial" w:cs="Arial"/>
          <w:sz w:val="24"/>
          <w:szCs w:val="24"/>
        </w:rPr>
        <w:t xml:space="preserve"> is deducing new</w:t>
      </w:r>
      <w:r w:rsidR="001B74BB">
        <w:rPr>
          <w:rFonts w:ascii="Arial" w:hAnsi="Arial" w:cs="Arial"/>
          <w:sz w:val="24"/>
          <w:szCs w:val="24"/>
        </w:rPr>
        <w:t xml:space="preserve"> </w:t>
      </w:r>
      <w:r w:rsidR="00C72625" w:rsidRPr="00803D48">
        <w:rPr>
          <w:rFonts w:ascii="Arial" w:hAnsi="Arial" w:cs="Arial"/>
          <w:sz w:val="24"/>
          <w:szCs w:val="24"/>
        </w:rPr>
        <w:t xml:space="preserve">information from that which is already known. </w:t>
      </w:r>
      <w:r w:rsidR="00FA1309">
        <w:rPr>
          <w:rFonts w:ascii="Arial" w:hAnsi="Arial" w:cs="Arial"/>
          <w:sz w:val="24"/>
          <w:szCs w:val="24"/>
        </w:rPr>
        <w:t>T</w:t>
      </w:r>
      <w:r w:rsidR="006175C7">
        <w:rPr>
          <w:rFonts w:ascii="Arial" w:hAnsi="Arial" w:cs="Arial"/>
          <w:sz w:val="24"/>
          <w:szCs w:val="24"/>
        </w:rPr>
        <w:t>ypically it r</w:t>
      </w:r>
      <w:r w:rsidR="00FA1309">
        <w:rPr>
          <w:rFonts w:ascii="Arial" w:hAnsi="Arial" w:cs="Arial"/>
          <w:sz w:val="24"/>
          <w:szCs w:val="24"/>
        </w:rPr>
        <w:t xml:space="preserve">eflects </w:t>
      </w:r>
      <w:r w:rsidR="00C72625" w:rsidRPr="00803D48">
        <w:rPr>
          <w:rFonts w:ascii="Arial" w:hAnsi="Arial" w:cs="Arial"/>
          <w:sz w:val="24"/>
          <w:szCs w:val="24"/>
        </w:rPr>
        <w:t xml:space="preserve">the insight </w:t>
      </w:r>
      <w:r w:rsidR="00944C25">
        <w:rPr>
          <w:rFonts w:ascii="Arial" w:hAnsi="Arial" w:cs="Arial"/>
          <w:sz w:val="24"/>
          <w:szCs w:val="24"/>
        </w:rPr>
        <w:t xml:space="preserve">captured by </w:t>
      </w:r>
      <w:r w:rsidR="00EB3FB1">
        <w:rPr>
          <w:rFonts w:ascii="Arial" w:hAnsi="Arial" w:cs="Arial"/>
          <w:sz w:val="24"/>
          <w:szCs w:val="24"/>
        </w:rPr>
        <w:t xml:space="preserve">thinking </w:t>
      </w:r>
      <w:r w:rsidR="00D95E66">
        <w:rPr>
          <w:rFonts w:ascii="Arial" w:hAnsi="Arial" w:cs="Arial"/>
          <w:sz w:val="24"/>
          <w:szCs w:val="24"/>
        </w:rPr>
        <w:t>out</w:t>
      </w:r>
      <w:r w:rsidR="00AD0A21">
        <w:rPr>
          <w:rFonts w:ascii="Arial" w:hAnsi="Arial" w:cs="Arial"/>
          <w:sz w:val="24"/>
          <w:szCs w:val="24"/>
        </w:rPr>
        <w:t>side</w:t>
      </w:r>
      <w:r w:rsidR="00D95E66">
        <w:rPr>
          <w:rFonts w:ascii="Arial" w:hAnsi="Arial" w:cs="Arial"/>
          <w:sz w:val="24"/>
          <w:szCs w:val="24"/>
        </w:rPr>
        <w:t xml:space="preserve"> the box and </w:t>
      </w:r>
      <w:r w:rsidR="00FA1309">
        <w:rPr>
          <w:rFonts w:ascii="Arial" w:hAnsi="Arial" w:cs="Arial"/>
          <w:sz w:val="24"/>
          <w:szCs w:val="24"/>
        </w:rPr>
        <w:t>achiev</w:t>
      </w:r>
      <w:r w:rsidR="00DB36EB">
        <w:rPr>
          <w:rFonts w:ascii="Arial" w:hAnsi="Arial" w:cs="Arial"/>
          <w:sz w:val="24"/>
          <w:szCs w:val="24"/>
        </w:rPr>
        <w:t xml:space="preserve">ing </w:t>
      </w:r>
      <w:r w:rsidR="00FA1309">
        <w:rPr>
          <w:rFonts w:ascii="Arial" w:hAnsi="Arial" w:cs="Arial"/>
          <w:sz w:val="24"/>
          <w:szCs w:val="24"/>
        </w:rPr>
        <w:t xml:space="preserve">results </w:t>
      </w:r>
      <w:r w:rsidR="00D95E66">
        <w:rPr>
          <w:rFonts w:ascii="Arial" w:hAnsi="Arial" w:cs="Arial"/>
          <w:sz w:val="24"/>
          <w:szCs w:val="24"/>
        </w:rPr>
        <w:t xml:space="preserve">that are </w:t>
      </w:r>
      <w:r w:rsidR="005A3E28">
        <w:rPr>
          <w:rFonts w:ascii="Arial" w:hAnsi="Arial" w:cs="Arial"/>
          <w:sz w:val="24"/>
          <w:szCs w:val="24"/>
        </w:rPr>
        <w:t>new and unexpected</w:t>
      </w:r>
      <w:r w:rsidR="00C72625" w:rsidRPr="00AD0A21">
        <w:rPr>
          <w:rFonts w:ascii="Arial" w:hAnsi="Arial" w:cs="Arial"/>
          <w:i/>
          <w:iCs/>
          <w:sz w:val="24"/>
          <w:szCs w:val="24"/>
        </w:rPr>
        <w:t>.</w:t>
      </w:r>
      <w:r w:rsidR="00C46CD2">
        <w:rPr>
          <w:rFonts w:ascii="Arial" w:hAnsi="Arial" w:cs="Arial"/>
          <w:sz w:val="24"/>
          <w:szCs w:val="24"/>
        </w:rPr>
        <w:t xml:space="preserve"> </w:t>
      </w:r>
      <w:r w:rsidR="0044793F">
        <w:rPr>
          <w:rFonts w:ascii="Arial" w:hAnsi="Arial" w:cs="Arial"/>
          <w:sz w:val="24"/>
          <w:szCs w:val="24"/>
        </w:rPr>
        <w:t>However, i</w:t>
      </w:r>
      <w:r w:rsidR="00C46CD2" w:rsidRPr="00803D48">
        <w:rPr>
          <w:rFonts w:ascii="Arial" w:hAnsi="Arial" w:cs="Arial"/>
          <w:sz w:val="24"/>
          <w:szCs w:val="24"/>
        </w:rPr>
        <w:t xml:space="preserve">t is </w:t>
      </w:r>
      <w:r w:rsidR="00C46CD2" w:rsidRPr="00803D48">
        <w:rPr>
          <w:rFonts w:ascii="Arial" w:hAnsi="Arial" w:cs="Arial"/>
          <w:i/>
          <w:iCs/>
          <w:sz w:val="24"/>
          <w:szCs w:val="24"/>
        </w:rPr>
        <w:t>Da'at</w:t>
      </w:r>
      <w:r w:rsidR="00C46CD2" w:rsidRPr="00803D48">
        <w:rPr>
          <w:rFonts w:ascii="Arial" w:hAnsi="Arial" w:cs="Arial"/>
          <w:sz w:val="24"/>
          <w:szCs w:val="24"/>
        </w:rPr>
        <w:t xml:space="preserve"> that truly sets </w:t>
      </w:r>
      <w:r w:rsidR="00C46CD2">
        <w:rPr>
          <w:rFonts w:ascii="Arial" w:hAnsi="Arial" w:cs="Arial"/>
          <w:sz w:val="24"/>
          <w:szCs w:val="24"/>
        </w:rPr>
        <w:t xml:space="preserve">a person </w:t>
      </w:r>
      <w:r w:rsidR="00B41CED">
        <w:rPr>
          <w:rFonts w:ascii="Arial" w:hAnsi="Arial" w:cs="Arial"/>
          <w:sz w:val="24"/>
          <w:szCs w:val="24"/>
        </w:rPr>
        <w:t xml:space="preserve">apart. </w:t>
      </w:r>
      <w:r w:rsidR="00C46CD2" w:rsidRPr="00803D48">
        <w:rPr>
          <w:rFonts w:ascii="Arial" w:hAnsi="Arial" w:cs="Arial"/>
          <w:i/>
          <w:iCs/>
          <w:sz w:val="24"/>
          <w:szCs w:val="24"/>
        </w:rPr>
        <w:t>Da'at</w:t>
      </w:r>
      <w:r w:rsidR="00C46CD2" w:rsidRPr="00803D48">
        <w:rPr>
          <w:rFonts w:ascii="Arial" w:hAnsi="Arial" w:cs="Arial"/>
          <w:sz w:val="24"/>
          <w:szCs w:val="24"/>
        </w:rPr>
        <w:t xml:space="preserve"> is the </w:t>
      </w:r>
      <w:r w:rsidR="00B41CED">
        <w:rPr>
          <w:rFonts w:ascii="Arial" w:hAnsi="Arial" w:cs="Arial"/>
          <w:sz w:val="24"/>
          <w:szCs w:val="24"/>
        </w:rPr>
        <w:t>d</w:t>
      </w:r>
      <w:r w:rsidR="00C46CD2" w:rsidRPr="00803D48">
        <w:rPr>
          <w:rFonts w:ascii="Arial" w:hAnsi="Arial" w:cs="Arial"/>
          <w:sz w:val="24"/>
          <w:szCs w:val="24"/>
        </w:rPr>
        <w:t xml:space="preserve">ivine inspiration that elevates any task </w:t>
      </w:r>
      <w:r w:rsidR="005A3DD4">
        <w:rPr>
          <w:rFonts w:ascii="Arial" w:hAnsi="Arial" w:cs="Arial"/>
          <w:sz w:val="24"/>
          <w:szCs w:val="24"/>
        </w:rPr>
        <w:t xml:space="preserve">to an act of holiness. </w:t>
      </w:r>
      <w:r w:rsidR="00C46CD2">
        <w:rPr>
          <w:rStyle w:val="glossaryitem"/>
          <w:rFonts w:ascii="Arial" w:hAnsi="Arial" w:cs="Arial"/>
          <w:color w:val="000000"/>
          <w:sz w:val="26"/>
          <w:szCs w:val="26"/>
          <w:shd w:val="clear" w:color="auto" w:fill="FFFFFF"/>
        </w:rPr>
        <w:t>Ramban</w:t>
      </w:r>
      <w:r w:rsidR="00C46CD2">
        <w:rPr>
          <w:rFonts w:ascii="Arial" w:hAnsi="Arial" w:cs="Arial"/>
          <w:color w:val="000000"/>
          <w:sz w:val="26"/>
          <w:szCs w:val="26"/>
          <w:shd w:val="clear" w:color="auto" w:fill="FFFFFF"/>
        </w:rPr>
        <w:t> (</w:t>
      </w:r>
      <w:r w:rsidR="00C46CD2">
        <w:rPr>
          <w:rStyle w:val="glossaryitem"/>
          <w:rFonts w:ascii="Arial" w:hAnsi="Arial" w:cs="Arial"/>
          <w:color w:val="000000"/>
          <w:sz w:val="26"/>
          <w:szCs w:val="26"/>
          <w:shd w:val="clear" w:color="auto" w:fill="FFFFFF"/>
        </w:rPr>
        <w:t>Nachmanides</w:t>
      </w:r>
      <w:r w:rsidR="00C46CD2">
        <w:rPr>
          <w:rFonts w:ascii="Arial" w:hAnsi="Arial" w:cs="Arial"/>
          <w:color w:val="000000"/>
          <w:sz w:val="26"/>
          <w:szCs w:val="26"/>
          <w:shd w:val="clear" w:color="auto" w:fill="FFFFFF"/>
        </w:rPr>
        <w:t>) notes that Betzalel’s abilitie</w:t>
      </w:r>
      <w:r w:rsidR="00FC0B8F">
        <w:rPr>
          <w:rFonts w:ascii="Arial" w:hAnsi="Arial" w:cs="Arial"/>
          <w:color w:val="000000"/>
          <w:sz w:val="26"/>
          <w:szCs w:val="26"/>
          <w:shd w:val="clear" w:color="auto" w:fill="FFFFFF"/>
        </w:rPr>
        <w:t>s were in themselves a miracle. D</w:t>
      </w:r>
      <w:r w:rsidR="00C46CD2">
        <w:rPr>
          <w:rFonts w:ascii="Arial" w:hAnsi="Arial" w:cs="Arial"/>
          <w:color w:val="000000"/>
          <w:sz w:val="26"/>
          <w:szCs w:val="26"/>
          <w:shd w:val="clear" w:color="auto" w:fill="FFFFFF"/>
        </w:rPr>
        <w:t xml:space="preserve">uring the centuries </w:t>
      </w:r>
      <w:r w:rsidR="00FC0B8F">
        <w:rPr>
          <w:rFonts w:ascii="Arial" w:hAnsi="Arial" w:cs="Arial"/>
          <w:color w:val="000000"/>
          <w:sz w:val="26"/>
          <w:szCs w:val="26"/>
          <w:shd w:val="clear" w:color="auto" w:fill="FFFFFF"/>
        </w:rPr>
        <w:t xml:space="preserve">that the Israelites lived </w:t>
      </w:r>
      <w:r w:rsidR="00C46CD2">
        <w:rPr>
          <w:rFonts w:ascii="Arial" w:hAnsi="Arial" w:cs="Arial"/>
          <w:color w:val="000000"/>
          <w:sz w:val="26"/>
          <w:szCs w:val="26"/>
          <w:shd w:val="clear" w:color="auto" w:fill="FFFFFF"/>
        </w:rPr>
        <w:t xml:space="preserve">in </w:t>
      </w:r>
    </w:p>
    <w:p w14:paraId="7549FDAA" w14:textId="77777777" w:rsidR="000C4573" w:rsidRDefault="000C4573" w:rsidP="0055143F">
      <w:pPr>
        <w:widowControl/>
        <w:rPr>
          <w:rFonts w:ascii="Arial" w:hAnsi="Arial" w:cs="Arial"/>
          <w:color w:val="000000"/>
          <w:sz w:val="26"/>
          <w:szCs w:val="26"/>
          <w:shd w:val="clear" w:color="auto" w:fill="FFFFFF"/>
        </w:rPr>
      </w:pPr>
    </w:p>
    <w:p w14:paraId="760101E1" w14:textId="77777777" w:rsidR="00EB40DB" w:rsidRDefault="00EB40DB" w:rsidP="0055143F">
      <w:pPr>
        <w:widowControl/>
        <w:rPr>
          <w:rFonts w:ascii="Arial" w:hAnsi="Arial" w:cs="Arial"/>
          <w:color w:val="000000"/>
          <w:sz w:val="26"/>
          <w:szCs w:val="26"/>
          <w:shd w:val="clear" w:color="auto" w:fill="FFFFFF"/>
        </w:rPr>
      </w:pPr>
    </w:p>
    <w:p w14:paraId="0DF41210" w14:textId="77777777" w:rsidR="00EB40DB" w:rsidRDefault="00EB40DB" w:rsidP="0055143F">
      <w:pPr>
        <w:widowControl/>
        <w:rPr>
          <w:rFonts w:ascii="Arial" w:hAnsi="Arial" w:cs="Arial"/>
          <w:color w:val="000000"/>
          <w:sz w:val="26"/>
          <w:szCs w:val="26"/>
          <w:shd w:val="clear" w:color="auto" w:fill="FFFFFF"/>
        </w:rPr>
      </w:pPr>
    </w:p>
    <w:p w14:paraId="345C42C1" w14:textId="1FB2159E" w:rsidR="0041185E" w:rsidRPr="0055143F" w:rsidRDefault="00C46CD2" w:rsidP="0055143F">
      <w:pPr>
        <w:widowControl/>
        <w:rPr>
          <w:rFonts w:ascii="Arial" w:hAnsi="Arial" w:cs="Arial"/>
          <w:color w:val="000000"/>
          <w:sz w:val="26"/>
          <w:szCs w:val="26"/>
          <w:shd w:val="clear" w:color="auto" w:fill="FFFFFF"/>
        </w:rPr>
      </w:pPr>
      <w:r>
        <w:rPr>
          <w:rFonts w:ascii="Arial" w:hAnsi="Arial" w:cs="Arial"/>
          <w:color w:val="000000"/>
          <w:sz w:val="26"/>
          <w:szCs w:val="26"/>
          <w:shd w:val="clear" w:color="auto" w:fill="FFFFFF"/>
        </w:rPr>
        <w:t>Egypt</w:t>
      </w:r>
      <w:r w:rsidR="00FC0B8F">
        <w:rPr>
          <w:rFonts w:ascii="Arial" w:hAnsi="Arial" w:cs="Arial"/>
          <w:color w:val="000000"/>
          <w:sz w:val="26"/>
          <w:szCs w:val="26"/>
          <w:shd w:val="clear" w:color="auto" w:fill="FFFFFF"/>
        </w:rPr>
        <w:t>,</w:t>
      </w:r>
      <w:r>
        <w:rPr>
          <w:rFonts w:ascii="Arial" w:hAnsi="Arial" w:cs="Arial"/>
          <w:color w:val="000000"/>
          <w:sz w:val="26"/>
          <w:szCs w:val="26"/>
          <w:shd w:val="clear" w:color="auto" w:fill="FFFFFF"/>
        </w:rPr>
        <w:t xml:space="preserve"> they had no access to</w:t>
      </w:r>
      <w:r w:rsidR="00136C53">
        <w:rPr>
          <w:rFonts w:ascii="Arial" w:hAnsi="Arial" w:cs="Arial"/>
          <w:color w:val="000000"/>
          <w:sz w:val="26"/>
          <w:szCs w:val="26"/>
          <w:shd w:val="clear" w:color="auto" w:fill="FFFFFF"/>
        </w:rPr>
        <w:t xml:space="preserve"> </w:t>
      </w:r>
      <w:r>
        <w:rPr>
          <w:rFonts w:ascii="Arial" w:hAnsi="Arial" w:cs="Arial"/>
          <w:color w:val="000000"/>
          <w:sz w:val="26"/>
          <w:szCs w:val="26"/>
          <w:shd w:val="clear" w:color="auto" w:fill="FFFFFF"/>
        </w:rPr>
        <w:t xml:space="preserve">metals such as gold, silver, and copper. The fact that Betzalel knew how to work these metals </w:t>
      </w:r>
      <w:r w:rsidR="00B839AE">
        <w:rPr>
          <w:rFonts w:ascii="Arial" w:hAnsi="Arial" w:cs="Arial"/>
          <w:color w:val="000000"/>
          <w:sz w:val="26"/>
          <w:szCs w:val="26"/>
          <w:shd w:val="clear" w:color="auto" w:fill="FFFFFF"/>
        </w:rPr>
        <w:t xml:space="preserve">was </w:t>
      </w:r>
      <w:r w:rsidR="0096170F">
        <w:rPr>
          <w:rFonts w:ascii="Arial" w:hAnsi="Arial" w:cs="Arial"/>
          <w:color w:val="000000"/>
          <w:sz w:val="26"/>
          <w:szCs w:val="26"/>
          <w:shd w:val="clear" w:color="auto" w:fill="FFFFFF"/>
        </w:rPr>
        <w:t xml:space="preserve">itself </w:t>
      </w:r>
      <w:r w:rsidR="0041185E">
        <w:rPr>
          <w:rFonts w:ascii="Arial" w:hAnsi="Arial" w:cs="Arial"/>
          <w:color w:val="000000"/>
          <w:sz w:val="26"/>
          <w:szCs w:val="26"/>
          <w:shd w:val="clear" w:color="auto" w:fill="FFFFFF"/>
        </w:rPr>
        <w:t xml:space="preserve">something of </w:t>
      </w:r>
      <w:r w:rsidR="0096170F">
        <w:rPr>
          <w:rFonts w:ascii="Arial" w:hAnsi="Arial" w:cs="Arial"/>
          <w:color w:val="000000"/>
          <w:sz w:val="26"/>
          <w:szCs w:val="26"/>
          <w:shd w:val="clear" w:color="auto" w:fill="FFFFFF"/>
        </w:rPr>
        <w:t>a miracle</w:t>
      </w:r>
      <w:r>
        <w:rPr>
          <w:rFonts w:ascii="Arial" w:hAnsi="Arial" w:cs="Arial"/>
          <w:color w:val="000000"/>
          <w:sz w:val="26"/>
          <w:szCs w:val="26"/>
          <w:shd w:val="clear" w:color="auto" w:fill="FFFFFF"/>
        </w:rPr>
        <w:t>.</w:t>
      </w:r>
      <w:r>
        <w:rPr>
          <w:rStyle w:val="FootnoteReference"/>
          <w:rFonts w:ascii="Arial" w:hAnsi="Arial"/>
          <w:color w:val="000000"/>
          <w:sz w:val="26"/>
          <w:szCs w:val="26"/>
          <w:shd w:val="clear" w:color="auto" w:fill="FFFFFF"/>
        </w:rPr>
        <w:footnoteReference w:id="4"/>
      </w:r>
      <w:r>
        <w:rPr>
          <w:rFonts w:ascii="Arial" w:hAnsi="Arial" w:cs="Arial"/>
          <w:sz w:val="24"/>
          <w:szCs w:val="24"/>
        </w:rPr>
        <w:t xml:space="preserve"> </w:t>
      </w:r>
    </w:p>
    <w:p w14:paraId="18CED68D" w14:textId="77777777" w:rsidR="00ED1683" w:rsidRDefault="00ED1683" w:rsidP="0096170F">
      <w:pPr>
        <w:widowControl/>
        <w:rPr>
          <w:rFonts w:ascii="Arial" w:hAnsi="Arial" w:cs="Arial"/>
          <w:sz w:val="24"/>
          <w:szCs w:val="24"/>
        </w:rPr>
      </w:pPr>
    </w:p>
    <w:p w14:paraId="5FB4F882" w14:textId="4A3B5F16" w:rsidR="00816EA1" w:rsidRDefault="00A779E9" w:rsidP="00F34CCE">
      <w:pPr>
        <w:widowControl/>
        <w:rPr>
          <w:rFonts w:ascii="Arial" w:hAnsi="Arial" w:cs="Arial"/>
          <w:sz w:val="24"/>
          <w:szCs w:val="24"/>
        </w:rPr>
      </w:pPr>
      <w:r>
        <w:rPr>
          <w:rFonts w:ascii="Arial" w:hAnsi="Arial" w:cs="Arial"/>
          <w:sz w:val="24"/>
          <w:szCs w:val="24"/>
        </w:rPr>
        <w:t xml:space="preserve">Numerous scholars writing </w:t>
      </w:r>
      <w:r w:rsidR="00F34CCE">
        <w:rPr>
          <w:rFonts w:ascii="Arial" w:hAnsi="Arial" w:cs="Arial"/>
          <w:sz w:val="24"/>
          <w:szCs w:val="24"/>
        </w:rPr>
        <w:t xml:space="preserve">about </w:t>
      </w:r>
      <w:r w:rsidR="00370FF2">
        <w:rPr>
          <w:rFonts w:ascii="Arial" w:hAnsi="Arial" w:cs="Arial"/>
          <w:sz w:val="24"/>
          <w:szCs w:val="24"/>
        </w:rPr>
        <w:t xml:space="preserve">our parashah and the previous one state </w:t>
      </w:r>
      <w:r w:rsidR="00F34CCE">
        <w:rPr>
          <w:rFonts w:ascii="Arial" w:hAnsi="Arial" w:cs="Arial"/>
          <w:sz w:val="24"/>
          <w:szCs w:val="24"/>
        </w:rPr>
        <w:t xml:space="preserve">that </w:t>
      </w:r>
      <w:r w:rsidR="00D95E66" w:rsidRPr="0082689A">
        <w:rPr>
          <w:rFonts w:ascii="Arial" w:hAnsi="Arial" w:cs="Arial"/>
          <w:sz w:val="24"/>
          <w:szCs w:val="24"/>
        </w:rPr>
        <w:t>B</w:t>
      </w:r>
      <w:r w:rsidR="00CF71B7">
        <w:rPr>
          <w:rFonts w:ascii="Arial" w:hAnsi="Arial" w:cs="Arial"/>
          <w:sz w:val="24"/>
          <w:szCs w:val="24"/>
        </w:rPr>
        <w:t>ezalel is endowed by God with a</w:t>
      </w:r>
      <w:r w:rsidR="00370FF2">
        <w:rPr>
          <w:rFonts w:ascii="Arial" w:hAnsi="Arial" w:cs="Arial"/>
          <w:sz w:val="24"/>
          <w:szCs w:val="24"/>
        </w:rPr>
        <w:t xml:space="preserve"> </w:t>
      </w:r>
      <w:r w:rsidR="00D95E66" w:rsidRPr="0082689A">
        <w:rPr>
          <w:rFonts w:ascii="Arial" w:hAnsi="Arial" w:cs="Arial"/>
          <w:i/>
          <w:iCs/>
          <w:sz w:val="24"/>
          <w:szCs w:val="24"/>
        </w:rPr>
        <w:t>ruakh elohim</w:t>
      </w:r>
      <w:r w:rsidR="0065024F">
        <w:rPr>
          <w:rFonts w:ascii="Arial" w:hAnsi="Arial" w:cs="Arial"/>
          <w:sz w:val="24"/>
          <w:szCs w:val="24"/>
        </w:rPr>
        <w:t>--a "divine spirit"</w:t>
      </w:r>
      <w:r w:rsidR="000D6160">
        <w:rPr>
          <w:rFonts w:ascii="Arial" w:hAnsi="Arial" w:cs="Arial"/>
          <w:sz w:val="24"/>
          <w:szCs w:val="24"/>
        </w:rPr>
        <w:t>--</w:t>
      </w:r>
      <w:r w:rsidR="00D95E66" w:rsidRPr="0082689A">
        <w:rPr>
          <w:rFonts w:ascii="Arial" w:hAnsi="Arial" w:cs="Arial"/>
          <w:sz w:val="24"/>
          <w:szCs w:val="24"/>
        </w:rPr>
        <w:t xml:space="preserve">that would be breathed into Bezalel by God at the time of his creation.  The phrase </w:t>
      </w:r>
      <w:r w:rsidR="00D95E66" w:rsidRPr="0082689A">
        <w:rPr>
          <w:rFonts w:ascii="Arial" w:hAnsi="Arial" w:cs="Arial"/>
          <w:i/>
          <w:iCs/>
          <w:sz w:val="24"/>
          <w:szCs w:val="24"/>
        </w:rPr>
        <w:t xml:space="preserve">ruakh elohim </w:t>
      </w:r>
      <w:r w:rsidR="00D95E66" w:rsidRPr="0082689A">
        <w:rPr>
          <w:rFonts w:ascii="Arial" w:hAnsi="Arial" w:cs="Arial"/>
          <w:sz w:val="24"/>
          <w:szCs w:val="24"/>
        </w:rPr>
        <w:t>i</w:t>
      </w:r>
      <w:r w:rsidR="00370FF2">
        <w:rPr>
          <w:rFonts w:ascii="Arial" w:hAnsi="Arial" w:cs="Arial"/>
          <w:sz w:val="24"/>
          <w:szCs w:val="24"/>
        </w:rPr>
        <w:t xml:space="preserve">dentifies an </w:t>
      </w:r>
      <w:r w:rsidR="00816EA1">
        <w:rPr>
          <w:rFonts w:ascii="Arial" w:hAnsi="Arial" w:cs="Arial"/>
          <w:sz w:val="24"/>
          <w:szCs w:val="24"/>
        </w:rPr>
        <w:t>i</w:t>
      </w:r>
      <w:r w:rsidR="00D95E66" w:rsidRPr="0082689A">
        <w:rPr>
          <w:rFonts w:ascii="Arial" w:hAnsi="Arial" w:cs="Arial"/>
          <w:sz w:val="24"/>
          <w:szCs w:val="24"/>
        </w:rPr>
        <w:t>ndividual who</w:t>
      </w:r>
      <w:r w:rsidR="00370FF2">
        <w:rPr>
          <w:rFonts w:ascii="Arial" w:hAnsi="Arial" w:cs="Arial"/>
          <w:sz w:val="24"/>
          <w:szCs w:val="24"/>
        </w:rPr>
        <w:t>m</w:t>
      </w:r>
      <w:r w:rsidR="00D95E66" w:rsidRPr="0082689A">
        <w:rPr>
          <w:rFonts w:ascii="Arial" w:hAnsi="Arial" w:cs="Arial"/>
          <w:sz w:val="24"/>
          <w:szCs w:val="24"/>
        </w:rPr>
        <w:t xml:space="preserve"> we might </w:t>
      </w:r>
      <w:r w:rsidR="00370FF2">
        <w:rPr>
          <w:rFonts w:ascii="Arial" w:hAnsi="Arial" w:cs="Arial"/>
          <w:sz w:val="24"/>
          <w:szCs w:val="24"/>
        </w:rPr>
        <w:t xml:space="preserve">describe </w:t>
      </w:r>
      <w:r w:rsidR="00D95E66" w:rsidRPr="0082689A">
        <w:rPr>
          <w:rFonts w:ascii="Arial" w:hAnsi="Arial" w:cs="Arial"/>
          <w:sz w:val="24"/>
          <w:szCs w:val="24"/>
        </w:rPr>
        <w:t>as "gifted</w:t>
      </w:r>
      <w:r w:rsidR="00F512D0">
        <w:rPr>
          <w:rFonts w:ascii="Arial" w:hAnsi="Arial" w:cs="Arial"/>
          <w:sz w:val="24"/>
          <w:szCs w:val="24"/>
        </w:rPr>
        <w:t>,</w:t>
      </w:r>
      <w:r w:rsidR="00D95E66" w:rsidRPr="0082689A">
        <w:rPr>
          <w:rFonts w:ascii="Arial" w:hAnsi="Arial" w:cs="Arial"/>
          <w:sz w:val="24"/>
          <w:szCs w:val="24"/>
        </w:rPr>
        <w:t xml:space="preserve">" </w:t>
      </w:r>
      <w:r w:rsidR="00370FF2">
        <w:rPr>
          <w:rFonts w:ascii="Arial" w:hAnsi="Arial" w:cs="Arial"/>
          <w:sz w:val="24"/>
          <w:szCs w:val="24"/>
        </w:rPr>
        <w:t xml:space="preserve">but in the Torah, it implies more than </w:t>
      </w:r>
      <w:r w:rsidR="00F512D0">
        <w:rPr>
          <w:rFonts w:ascii="Arial" w:hAnsi="Arial" w:cs="Arial"/>
          <w:sz w:val="24"/>
          <w:szCs w:val="24"/>
        </w:rPr>
        <w:t xml:space="preserve">just </w:t>
      </w:r>
      <w:r w:rsidR="00816EA1">
        <w:rPr>
          <w:rFonts w:ascii="Arial" w:hAnsi="Arial" w:cs="Arial"/>
          <w:sz w:val="24"/>
          <w:szCs w:val="24"/>
        </w:rPr>
        <w:t>talent. Rather t</w:t>
      </w:r>
      <w:r w:rsidR="00F512D0">
        <w:rPr>
          <w:rFonts w:ascii="Arial" w:hAnsi="Arial" w:cs="Arial"/>
          <w:sz w:val="24"/>
          <w:szCs w:val="24"/>
        </w:rPr>
        <w:t>he "breath of God" singles out</w:t>
      </w:r>
      <w:r w:rsidR="00D95E66" w:rsidRPr="0082689A">
        <w:rPr>
          <w:rFonts w:ascii="Arial" w:hAnsi="Arial" w:cs="Arial"/>
          <w:sz w:val="24"/>
          <w:szCs w:val="24"/>
        </w:rPr>
        <w:t xml:space="preserve"> an individual for a specific purpose. </w:t>
      </w:r>
      <w:r w:rsidR="00816EA1">
        <w:rPr>
          <w:rFonts w:ascii="Arial" w:hAnsi="Arial" w:cs="Arial"/>
          <w:sz w:val="24"/>
          <w:szCs w:val="24"/>
        </w:rPr>
        <w:t>According to Google, the phrase ruakh elohim appears only five times in the Torah; and two of those times apply to Bezalel:</w:t>
      </w:r>
    </w:p>
    <w:p w14:paraId="3CAE778E" w14:textId="77777777" w:rsidR="00900964" w:rsidRDefault="00900964" w:rsidP="00900964">
      <w:pPr>
        <w:widowControl/>
        <w:numPr>
          <w:ilvl w:val="0"/>
          <w:numId w:val="3"/>
        </w:numPr>
        <w:shd w:val="clear" w:color="auto" w:fill="FFFFFF"/>
        <w:autoSpaceDE/>
        <w:autoSpaceDN/>
        <w:adjustRightInd/>
        <w:spacing w:line="277" w:lineRule="atLeast"/>
        <w:rPr>
          <w:rFonts w:ascii="Arial" w:hAnsi="Arial" w:cs="Arial"/>
          <w:color w:val="222222"/>
        </w:rPr>
      </w:pPr>
      <w:r>
        <w:rPr>
          <w:rFonts w:ascii="Arial" w:hAnsi="Arial" w:cs="Arial"/>
          <w:i/>
          <w:iCs/>
          <w:color w:val="222222"/>
        </w:rPr>
        <w:t>“</w:t>
      </w:r>
      <w:r w:rsidR="00816EA1" w:rsidRPr="00816EA1">
        <w:rPr>
          <w:rFonts w:ascii="Arial" w:hAnsi="Arial" w:cs="Arial"/>
          <w:i/>
          <w:iCs/>
          <w:color w:val="222222"/>
        </w:rPr>
        <w:t>Exodus 31:3</w:t>
      </w:r>
      <w:r w:rsidR="00816EA1" w:rsidRPr="00816EA1">
        <w:rPr>
          <w:rFonts w:ascii="Arial" w:hAnsi="Arial" w:cs="Arial"/>
          <w:color w:val="222222"/>
        </w:rPr>
        <w:t> - Yahweh gave Ruach Elohim to Betzalel to give him wisdom and understanding on how to create the divine instruments.</w:t>
      </w:r>
      <w:r>
        <w:rPr>
          <w:rFonts w:ascii="Arial" w:hAnsi="Arial" w:cs="Arial"/>
          <w:color w:val="222222"/>
        </w:rPr>
        <w:t>”</w:t>
      </w:r>
    </w:p>
    <w:p w14:paraId="0C2D64BF" w14:textId="77777777" w:rsidR="00816EA1" w:rsidRPr="00816EA1" w:rsidRDefault="00900964" w:rsidP="00900964">
      <w:pPr>
        <w:widowControl/>
        <w:numPr>
          <w:ilvl w:val="0"/>
          <w:numId w:val="3"/>
        </w:numPr>
        <w:shd w:val="clear" w:color="auto" w:fill="FFFFFF"/>
        <w:autoSpaceDE/>
        <w:autoSpaceDN/>
        <w:adjustRightInd/>
        <w:spacing w:line="277" w:lineRule="atLeast"/>
        <w:rPr>
          <w:rFonts w:ascii="Arial" w:hAnsi="Arial" w:cs="Arial"/>
          <w:color w:val="222222"/>
        </w:rPr>
      </w:pPr>
      <w:r>
        <w:rPr>
          <w:rFonts w:ascii="Arial" w:hAnsi="Arial" w:cs="Arial"/>
          <w:i/>
          <w:iCs/>
          <w:color w:val="222222"/>
        </w:rPr>
        <w:t>“</w:t>
      </w:r>
      <w:r w:rsidR="00816EA1" w:rsidRPr="00816EA1">
        <w:rPr>
          <w:rFonts w:ascii="Arial" w:hAnsi="Arial" w:cs="Arial"/>
          <w:i/>
          <w:iCs/>
          <w:color w:val="222222"/>
        </w:rPr>
        <w:t>Exodus 35:31</w:t>
      </w:r>
      <w:r w:rsidR="00816EA1" w:rsidRPr="00816EA1">
        <w:rPr>
          <w:rFonts w:ascii="Arial" w:hAnsi="Arial" w:cs="Arial"/>
          <w:color w:val="222222"/>
        </w:rPr>
        <w:t> - Moses tells the people that Yahweh gave Betzalel Ruach Elohim to make artistic designs demanded by Yahweh.</w:t>
      </w:r>
      <w:r>
        <w:rPr>
          <w:rFonts w:ascii="Arial" w:hAnsi="Arial" w:cs="Arial"/>
          <w:color w:val="222222"/>
        </w:rPr>
        <w:t>”</w:t>
      </w:r>
    </w:p>
    <w:p w14:paraId="447EA4EA" w14:textId="2D4B79F6" w:rsidR="00D95E66" w:rsidRPr="0082689A" w:rsidRDefault="00900964" w:rsidP="00883ED2">
      <w:pPr>
        <w:widowControl/>
        <w:rPr>
          <w:rFonts w:ascii="Arial" w:hAnsi="Arial" w:cs="Arial"/>
          <w:sz w:val="24"/>
          <w:szCs w:val="24"/>
        </w:rPr>
      </w:pPr>
      <w:r>
        <w:rPr>
          <w:rFonts w:ascii="Arial" w:hAnsi="Arial" w:cs="Arial"/>
          <w:sz w:val="24"/>
          <w:szCs w:val="24"/>
        </w:rPr>
        <w:t xml:space="preserve">Less formally, the purpose of Bezalel’s skill, ability, and knowledge is to design and build </w:t>
      </w:r>
      <w:r w:rsidR="00D95E66" w:rsidRPr="0082689A">
        <w:rPr>
          <w:rFonts w:ascii="Arial" w:hAnsi="Arial" w:cs="Arial"/>
          <w:sz w:val="24"/>
          <w:szCs w:val="24"/>
        </w:rPr>
        <w:t xml:space="preserve">the Mishkan, </w:t>
      </w:r>
      <w:r w:rsidR="000D6160">
        <w:rPr>
          <w:rFonts w:ascii="Arial" w:hAnsi="Arial" w:cs="Arial"/>
          <w:sz w:val="24"/>
          <w:szCs w:val="24"/>
        </w:rPr>
        <w:t>which</w:t>
      </w:r>
      <w:r w:rsidR="00E15062">
        <w:rPr>
          <w:rFonts w:ascii="Arial" w:hAnsi="Arial" w:cs="Arial"/>
          <w:sz w:val="24"/>
          <w:szCs w:val="24"/>
        </w:rPr>
        <w:t>,</w:t>
      </w:r>
      <w:r w:rsidR="000D6160">
        <w:rPr>
          <w:rFonts w:ascii="Arial" w:hAnsi="Arial" w:cs="Arial"/>
          <w:sz w:val="24"/>
          <w:szCs w:val="24"/>
        </w:rPr>
        <w:t xml:space="preserve"> if you will excuse my anthropomorphi</w:t>
      </w:r>
      <w:r w:rsidR="00883ED2">
        <w:rPr>
          <w:rFonts w:ascii="Arial" w:hAnsi="Arial" w:cs="Arial"/>
          <w:sz w:val="24"/>
          <w:szCs w:val="24"/>
        </w:rPr>
        <w:t>sm</w:t>
      </w:r>
      <w:r w:rsidR="000D6160">
        <w:rPr>
          <w:rFonts w:ascii="Arial" w:hAnsi="Arial" w:cs="Arial"/>
          <w:sz w:val="24"/>
          <w:szCs w:val="24"/>
        </w:rPr>
        <w:t xml:space="preserve">, is </w:t>
      </w:r>
      <w:r w:rsidR="00D95E66" w:rsidRPr="0082689A">
        <w:rPr>
          <w:rFonts w:ascii="Arial" w:hAnsi="Arial" w:cs="Arial"/>
          <w:sz w:val="24"/>
          <w:szCs w:val="24"/>
        </w:rPr>
        <w:t xml:space="preserve">God's house among the </w:t>
      </w:r>
      <w:r w:rsidR="000D6160">
        <w:rPr>
          <w:rFonts w:ascii="Arial" w:hAnsi="Arial" w:cs="Arial"/>
          <w:sz w:val="24"/>
          <w:szCs w:val="24"/>
        </w:rPr>
        <w:t>Israelites.</w:t>
      </w:r>
    </w:p>
    <w:p w14:paraId="49898152" w14:textId="77777777" w:rsidR="00D95E66" w:rsidRPr="0082689A" w:rsidRDefault="00D95E66" w:rsidP="00D95E66">
      <w:pPr>
        <w:widowControl/>
        <w:rPr>
          <w:rFonts w:ascii="Arial" w:hAnsi="Arial" w:cs="Arial"/>
          <w:sz w:val="24"/>
          <w:szCs w:val="24"/>
        </w:rPr>
      </w:pPr>
    </w:p>
    <w:p w14:paraId="3B32F83D" w14:textId="5DB51F29" w:rsidR="00A31D59" w:rsidRPr="00624470" w:rsidRDefault="0032042D" w:rsidP="001703BD">
      <w:pPr>
        <w:widowControl/>
        <w:rPr>
          <w:rFonts w:ascii="Arial" w:hAnsi="Arial" w:cs="Arial"/>
          <w:sz w:val="24"/>
          <w:szCs w:val="24"/>
        </w:rPr>
      </w:pPr>
      <w:r w:rsidRPr="00624470">
        <w:rPr>
          <w:rFonts w:ascii="Arial" w:hAnsi="Arial" w:cs="Arial"/>
          <w:b/>
          <w:bCs/>
          <w:sz w:val="24"/>
          <w:szCs w:val="24"/>
        </w:rPr>
        <w:t xml:space="preserve">Part Two:  </w:t>
      </w:r>
      <w:r w:rsidR="0082689A" w:rsidRPr="00624470">
        <w:rPr>
          <w:rFonts w:ascii="Arial" w:hAnsi="Arial" w:cs="Arial"/>
          <w:sz w:val="24"/>
          <w:szCs w:val="24"/>
        </w:rPr>
        <w:t xml:space="preserve">I think that is enough to show why Bezalel was the </w:t>
      </w:r>
      <w:r w:rsidR="001B74BB">
        <w:rPr>
          <w:rFonts w:ascii="Arial" w:hAnsi="Arial" w:cs="Arial"/>
          <w:sz w:val="24"/>
          <w:szCs w:val="24"/>
        </w:rPr>
        <w:t xml:space="preserve">best </w:t>
      </w:r>
      <w:r w:rsidR="0082689A" w:rsidRPr="00624470">
        <w:rPr>
          <w:rFonts w:ascii="Arial" w:hAnsi="Arial" w:cs="Arial"/>
          <w:sz w:val="24"/>
          <w:szCs w:val="24"/>
        </w:rPr>
        <w:t xml:space="preserve">man for the job.  Let’s therefore </w:t>
      </w:r>
      <w:r w:rsidR="00164AA8">
        <w:rPr>
          <w:rFonts w:ascii="Arial" w:hAnsi="Arial" w:cs="Arial"/>
          <w:sz w:val="24"/>
          <w:szCs w:val="24"/>
        </w:rPr>
        <w:t xml:space="preserve">start </w:t>
      </w:r>
      <w:r w:rsidR="0082689A" w:rsidRPr="00624470">
        <w:rPr>
          <w:rFonts w:ascii="Arial" w:hAnsi="Arial" w:cs="Arial"/>
          <w:sz w:val="24"/>
          <w:szCs w:val="24"/>
        </w:rPr>
        <w:t>comparing</w:t>
      </w:r>
      <w:r w:rsidR="00A31D59" w:rsidRPr="00624470">
        <w:rPr>
          <w:rFonts w:ascii="Arial" w:hAnsi="Arial" w:cs="Arial"/>
          <w:sz w:val="24"/>
          <w:szCs w:val="24"/>
        </w:rPr>
        <w:t xml:space="preserve"> Bezalel and Oholiab, who were, presumably</w:t>
      </w:r>
      <w:r w:rsidR="0082689A" w:rsidRPr="00624470">
        <w:rPr>
          <w:rFonts w:ascii="Arial" w:hAnsi="Arial" w:cs="Arial"/>
          <w:sz w:val="24"/>
          <w:szCs w:val="24"/>
        </w:rPr>
        <w:t>,</w:t>
      </w:r>
      <w:r w:rsidR="00A31D59" w:rsidRPr="00624470">
        <w:rPr>
          <w:rFonts w:ascii="Arial" w:hAnsi="Arial" w:cs="Arial"/>
          <w:sz w:val="24"/>
          <w:szCs w:val="24"/>
        </w:rPr>
        <w:t xml:space="preserve"> the most sk</w:t>
      </w:r>
      <w:r w:rsidR="0082689A" w:rsidRPr="00624470">
        <w:rPr>
          <w:rFonts w:ascii="Arial" w:hAnsi="Arial" w:cs="Arial"/>
          <w:sz w:val="24"/>
          <w:szCs w:val="24"/>
        </w:rPr>
        <w:t>illed among all the Israelites.</w:t>
      </w:r>
      <w:r w:rsidR="00A31D59" w:rsidRPr="00624470">
        <w:rPr>
          <w:rFonts w:ascii="Arial" w:hAnsi="Arial" w:cs="Arial"/>
          <w:sz w:val="24"/>
          <w:szCs w:val="24"/>
        </w:rPr>
        <w:t xml:space="preserve"> Skilled at what? </w:t>
      </w:r>
      <w:r w:rsidR="0082689A" w:rsidRPr="00624470">
        <w:rPr>
          <w:rFonts w:ascii="Arial" w:hAnsi="Arial" w:cs="Arial"/>
          <w:sz w:val="24"/>
          <w:szCs w:val="24"/>
        </w:rPr>
        <w:t xml:space="preserve">To answer that question, we have go back </w:t>
      </w:r>
      <w:r w:rsidR="001703BD">
        <w:rPr>
          <w:rFonts w:ascii="Arial" w:hAnsi="Arial" w:cs="Arial"/>
          <w:sz w:val="24"/>
          <w:szCs w:val="24"/>
        </w:rPr>
        <w:t xml:space="preserve">just </w:t>
      </w:r>
      <w:r w:rsidR="0082689A" w:rsidRPr="00624470">
        <w:rPr>
          <w:rFonts w:ascii="Arial" w:hAnsi="Arial" w:cs="Arial"/>
          <w:sz w:val="24"/>
          <w:szCs w:val="24"/>
        </w:rPr>
        <w:t>before our parashah</w:t>
      </w:r>
      <w:r w:rsidR="00A31D59" w:rsidRPr="00624470">
        <w:rPr>
          <w:rFonts w:ascii="Arial" w:hAnsi="Arial" w:cs="Arial"/>
          <w:sz w:val="24"/>
          <w:szCs w:val="24"/>
        </w:rPr>
        <w:t>, where Moses announces their leadership (</w:t>
      </w:r>
      <w:r w:rsidR="001703BD">
        <w:rPr>
          <w:rFonts w:ascii="Arial" w:hAnsi="Arial" w:cs="Arial"/>
          <w:sz w:val="24"/>
          <w:szCs w:val="24"/>
        </w:rPr>
        <w:t>35:30)</w:t>
      </w:r>
      <w:r w:rsidR="00DA5F13">
        <w:rPr>
          <w:rFonts w:ascii="Arial" w:hAnsi="Arial" w:cs="Arial"/>
          <w:sz w:val="24"/>
          <w:szCs w:val="24"/>
        </w:rPr>
        <w:t>.</w:t>
      </w:r>
    </w:p>
    <w:p w14:paraId="7500AE46" w14:textId="43FF19D6" w:rsidR="00EB40DB" w:rsidRDefault="00DA5F13" w:rsidP="002757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sz w:val="28"/>
          <w:szCs w:val="28"/>
        </w:rPr>
        <w:t>B</w:t>
      </w:r>
      <w:r w:rsidR="002E42D3" w:rsidRPr="00A30D51">
        <w:rPr>
          <w:rFonts w:ascii="Arial" w:hAnsi="Arial" w:cs="Arial"/>
          <w:sz w:val="24"/>
          <w:szCs w:val="24"/>
        </w:rPr>
        <w:t>oth Bezalel and Oholiab</w:t>
      </w:r>
      <w:r w:rsidR="00A31D59" w:rsidRPr="00A30D51">
        <w:rPr>
          <w:rFonts w:ascii="Arial" w:hAnsi="Arial" w:cs="Arial"/>
          <w:sz w:val="24"/>
          <w:szCs w:val="24"/>
        </w:rPr>
        <w:t xml:space="preserve"> are cited by their father’s name and by their </w:t>
      </w:r>
      <w:r w:rsidR="00A30D51" w:rsidRPr="00A30D51">
        <w:rPr>
          <w:rFonts w:ascii="Arial" w:hAnsi="Arial" w:cs="Arial"/>
          <w:sz w:val="24"/>
          <w:szCs w:val="24"/>
        </w:rPr>
        <w:t xml:space="preserve">tribe. However, </w:t>
      </w:r>
      <w:r w:rsidR="00A31D59" w:rsidRPr="00A30D51">
        <w:rPr>
          <w:rFonts w:ascii="Arial" w:hAnsi="Arial" w:cs="Arial"/>
          <w:sz w:val="24"/>
          <w:szCs w:val="24"/>
        </w:rPr>
        <w:t xml:space="preserve">Bezalel seems to be skilled at everything, </w:t>
      </w:r>
      <w:r w:rsidR="00704DEA">
        <w:rPr>
          <w:rFonts w:ascii="Arial" w:hAnsi="Arial" w:cs="Arial"/>
          <w:sz w:val="24"/>
          <w:szCs w:val="24"/>
        </w:rPr>
        <w:t>inclu</w:t>
      </w:r>
      <w:r w:rsidR="00EC62FC">
        <w:rPr>
          <w:rFonts w:ascii="Arial" w:hAnsi="Arial" w:cs="Arial"/>
          <w:sz w:val="24"/>
          <w:szCs w:val="24"/>
        </w:rPr>
        <w:t xml:space="preserve">ding management. In contrast, </w:t>
      </w:r>
      <w:r w:rsidR="00A31D59" w:rsidRPr="00A30D51">
        <w:rPr>
          <w:rFonts w:ascii="Arial" w:hAnsi="Arial" w:cs="Arial"/>
          <w:sz w:val="24"/>
          <w:szCs w:val="24"/>
        </w:rPr>
        <w:t xml:space="preserve">Oholiab is </w:t>
      </w:r>
    </w:p>
    <w:p w14:paraId="26DA365D" w14:textId="116BF0C7" w:rsidR="000C4573" w:rsidRDefault="00305F9F" w:rsidP="00334B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Pr>
          <w:rFonts w:ascii="Arial" w:hAnsi="Arial" w:cs="Arial"/>
          <w:sz w:val="24"/>
          <w:szCs w:val="24"/>
        </w:rPr>
        <w:t>restricted in the range of his skills</w:t>
      </w:r>
      <w:r w:rsidR="00A31D59" w:rsidRPr="00A30D51">
        <w:rPr>
          <w:rFonts w:ascii="Arial" w:hAnsi="Arial" w:cs="Arial"/>
          <w:sz w:val="24"/>
          <w:szCs w:val="24"/>
        </w:rPr>
        <w:t xml:space="preserve"> (38:23)</w:t>
      </w:r>
      <w:r>
        <w:rPr>
          <w:rFonts w:ascii="Arial" w:hAnsi="Arial" w:cs="Arial"/>
          <w:sz w:val="24"/>
          <w:szCs w:val="24"/>
        </w:rPr>
        <w:t xml:space="preserve">. Oholiab is </w:t>
      </w:r>
      <w:r w:rsidR="00B70527">
        <w:rPr>
          <w:rFonts w:ascii="Arial" w:hAnsi="Arial" w:cs="Arial"/>
          <w:sz w:val="24"/>
          <w:szCs w:val="24"/>
        </w:rPr>
        <w:t xml:space="preserve">also </w:t>
      </w:r>
      <w:r>
        <w:rPr>
          <w:rFonts w:ascii="Arial" w:hAnsi="Arial" w:cs="Arial"/>
          <w:sz w:val="24"/>
          <w:szCs w:val="24"/>
        </w:rPr>
        <w:t>said</w:t>
      </w:r>
      <w:r w:rsidR="00A31D59" w:rsidRPr="00A30D51">
        <w:rPr>
          <w:rFonts w:ascii="Arial" w:hAnsi="Arial" w:cs="Arial"/>
          <w:sz w:val="24"/>
          <w:szCs w:val="24"/>
        </w:rPr>
        <w:t xml:space="preserve"> to be “at the side of </w:t>
      </w:r>
    </w:p>
    <w:p w14:paraId="41BA809C" w14:textId="21683636" w:rsidR="00A31D59" w:rsidRPr="00164AA8" w:rsidRDefault="00A31D59" w:rsidP="00FA38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A30D51">
        <w:rPr>
          <w:rFonts w:ascii="Arial" w:hAnsi="Arial" w:cs="Arial"/>
          <w:sz w:val="24"/>
          <w:szCs w:val="24"/>
        </w:rPr>
        <w:t xml:space="preserve">Bezalel” </w:t>
      </w:r>
      <w:r w:rsidR="00305F9F">
        <w:rPr>
          <w:rFonts w:ascii="Arial" w:hAnsi="Arial" w:cs="Arial"/>
          <w:sz w:val="24"/>
          <w:szCs w:val="24"/>
        </w:rPr>
        <w:t xml:space="preserve">from which I infer </w:t>
      </w:r>
      <w:r w:rsidRPr="00A30D51">
        <w:rPr>
          <w:rFonts w:ascii="Arial" w:hAnsi="Arial" w:cs="Arial"/>
          <w:sz w:val="24"/>
          <w:szCs w:val="24"/>
        </w:rPr>
        <w:t>that Oholiab</w:t>
      </w:r>
      <w:r w:rsidR="008D6089">
        <w:rPr>
          <w:rFonts w:ascii="Arial" w:hAnsi="Arial" w:cs="Arial"/>
          <w:sz w:val="24"/>
          <w:szCs w:val="24"/>
        </w:rPr>
        <w:t xml:space="preserve"> may be</w:t>
      </w:r>
      <w:r w:rsidR="006702A5">
        <w:rPr>
          <w:rFonts w:ascii="Arial" w:hAnsi="Arial" w:cs="Arial"/>
          <w:sz w:val="24"/>
          <w:szCs w:val="24"/>
        </w:rPr>
        <w:t xml:space="preserve"> </w:t>
      </w:r>
      <w:r w:rsidRPr="00A30D51">
        <w:rPr>
          <w:rFonts w:ascii="Arial" w:hAnsi="Arial" w:cs="Arial"/>
          <w:sz w:val="24"/>
          <w:szCs w:val="24"/>
        </w:rPr>
        <w:t xml:space="preserve">close </w:t>
      </w:r>
      <w:r w:rsidR="00570D7D">
        <w:rPr>
          <w:rFonts w:ascii="Arial" w:hAnsi="Arial" w:cs="Arial"/>
          <w:sz w:val="24"/>
          <w:szCs w:val="24"/>
        </w:rPr>
        <w:t xml:space="preserve">to </w:t>
      </w:r>
      <w:r w:rsidRPr="00A30D51">
        <w:rPr>
          <w:rFonts w:ascii="Arial" w:hAnsi="Arial" w:cs="Arial"/>
          <w:sz w:val="24"/>
          <w:szCs w:val="24"/>
        </w:rPr>
        <w:t>Bez</w:t>
      </w:r>
      <w:r w:rsidR="00A30D51" w:rsidRPr="00A30D51">
        <w:rPr>
          <w:rFonts w:ascii="Arial" w:hAnsi="Arial" w:cs="Arial"/>
          <w:sz w:val="24"/>
          <w:szCs w:val="24"/>
        </w:rPr>
        <w:t>alel, bu</w:t>
      </w:r>
      <w:r w:rsidR="00570D7D">
        <w:rPr>
          <w:rFonts w:ascii="Arial" w:hAnsi="Arial" w:cs="Arial"/>
          <w:sz w:val="24"/>
          <w:szCs w:val="24"/>
        </w:rPr>
        <w:t xml:space="preserve">t </w:t>
      </w:r>
      <w:r w:rsidRPr="00A30D51">
        <w:rPr>
          <w:rFonts w:ascii="Arial" w:hAnsi="Arial" w:cs="Arial"/>
          <w:sz w:val="24"/>
          <w:szCs w:val="24"/>
        </w:rPr>
        <w:t>second in command</w:t>
      </w:r>
      <w:r w:rsidR="00305F9F">
        <w:rPr>
          <w:rFonts w:ascii="Arial" w:hAnsi="Arial" w:cs="Arial"/>
          <w:sz w:val="24"/>
          <w:szCs w:val="24"/>
        </w:rPr>
        <w:t xml:space="preserve">. Other commentators assert that the two are equal in </w:t>
      </w:r>
      <w:r w:rsidR="00BD2B03">
        <w:rPr>
          <w:rFonts w:ascii="Arial" w:hAnsi="Arial" w:cs="Arial"/>
          <w:sz w:val="24"/>
          <w:szCs w:val="24"/>
        </w:rPr>
        <w:t>all duties</w:t>
      </w:r>
      <w:r w:rsidR="00305F9F">
        <w:rPr>
          <w:rFonts w:ascii="Arial" w:hAnsi="Arial" w:cs="Arial"/>
          <w:sz w:val="24"/>
          <w:szCs w:val="24"/>
        </w:rPr>
        <w:t>.</w:t>
      </w:r>
      <w:r w:rsidR="00334B9D">
        <w:rPr>
          <w:rFonts w:ascii="Arial" w:hAnsi="Arial" w:cs="Arial"/>
          <w:sz w:val="24"/>
          <w:szCs w:val="24"/>
        </w:rPr>
        <w:t xml:space="preserve"> And one </w:t>
      </w:r>
      <w:r w:rsidR="002F0828">
        <w:rPr>
          <w:rFonts w:ascii="Arial" w:hAnsi="Arial" w:cs="Arial"/>
          <w:sz w:val="24"/>
          <w:szCs w:val="24"/>
        </w:rPr>
        <w:t xml:space="preserve">modern scholar </w:t>
      </w:r>
      <w:r w:rsidR="00334B9D">
        <w:rPr>
          <w:rFonts w:ascii="Arial" w:hAnsi="Arial" w:cs="Arial"/>
          <w:sz w:val="24"/>
          <w:szCs w:val="24"/>
        </w:rPr>
        <w:t>who specializes in w</w:t>
      </w:r>
      <w:r w:rsidR="00473DAB">
        <w:rPr>
          <w:rFonts w:ascii="Arial" w:hAnsi="Arial" w:cs="Arial"/>
          <w:sz w:val="24"/>
          <w:szCs w:val="24"/>
        </w:rPr>
        <w:t xml:space="preserve">hat he calls “Queering the Text </w:t>
      </w:r>
      <w:r w:rsidR="00AE3EB1">
        <w:rPr>
          <w:rFonts w:ascii="Arial" w:hAnsi="Arial" w:cs="Arial"/>
          <w:sz w:val="24"/>
          <w:szCs w:val="24"/>
        </w:rPr>
        <w:t xml:space="preserve">suggests that Bezalel and Oholiab </w:t>
      </w:r>
      <w:r w:rsidR="00220C4D">
        <w:rPr>
          <w:rFonts w:ascii="Arial" w:hAnsi="Arial" w:cs="Arial"/>
          <w:sz w:val="24"/>
          <w:szCs w:val="24"/>
        </w:rPr>
        <w:t>are</w:t>
      </w:r>
      <w:r w:rsidR="00334B9D">
        <w:rPr>
          <w:rFonts w:ascii="Arial" w:hAnsi="Arial" w:cs="Arial"/>
          <w:sz w:val="24"/>
          <w:szCs w:val="24"/>
        </w:rPr>
        <w:t xml:space="preserve"> a gay couple.</w:t>
      </w:r>
      <w:r w:rsidR="00334B9D">
        <w:rPr>
          <w:rStyle w:val="FootnoteReference"/>
          <w:rFonts w:ascii="Arial" w:hAnsi="Arial"/>
          <w:sz w:val="24"/>
          <w:szCs w:val="24"/>
        </w:rPr>
        <w:footnoteReference w:id="5"/>
      </w:r>
      <w:r w:rsidR="00220C4D">
        <w:rPr>
          <w:rFonts w:ascii="Arial" w:hAnsi="Arial" w:cs="Arial"/>
          <w:sz w:val="24"/>
          <w:szCs w:val="24"/>
        </w:rPr>
        <w:t xml:space="preserve"> Maybe, but the rest of the texts indicate tha</w:t>
      </w:r>
      <w:r w:rsidR="00864FA6">
        <w:rPr>
          <w:rFonts w:ascii="Arial" w:hAnsi="Arial" w:cs="Arial"/>
          <w:sz w:val="24"/>
          <w:szCs w:val="24"/>
        </w:rPr>
        <w:t xml:space="preserve">t </w:t>
      </w:r>
      <w:r w:rsidR="00220C4D">
        <w:rPr>
          <w:rFonts w:ascii="Arial" w:hAnsi="Arial" w:cs="Arial"/>
          <w:sz w:val="24"/>
          <w:szCs w:val="24"/>
        </w:rPr>
        <w:t xml:space="preserve">they </w:t>
      </w:r>
      <w:r w:rsidR="001B5DAC">
        <w:rPr>
          <w:rFonts w:ascii="Arial" w:hAnsi="Arial" w:cs="Arial"/>
          <w:sz w:val="24"/>
          <w:szCs w:val="24"/>
        </w:rPr>
        <w:t>were not always a happy couple.</w:t>
      </w:r>
      <w:r w:rsidR="00145BCB">
        <w:rPr>
          <w:rFonts w:ascii="Arial" w:hAnsi="Arial" w:cs="Arial"/>
          <w:sz w:val="24"/>
          <w:szCs w:val="24"/>
        </w:rPr>
        <w:t xml:space="preserve"> </w:t>
      </w:r>
      <w:r w:rsidR="00685D91">
        <w:rPr>
          <w:rFonts w:ascii="Arial" w:hAnsi="Arial" w:cs="Arial"/>
          <w:sz w:val="24"/>
          <w:szCs w:val="24"/>
        </w:rPr>
        <w:t>T</w:t>
      </w:r>
      <w:r w:rsidR="00864FA6">
        <w:rPr>
          <w:rFonts w:ascii="Arial" w:hAnsi="Arial" w:cs="Arial"/>
          <w:sz w:val="24"/>
          <w:szCs w:val="24"/>
        </w:rPr>
        <w:t>he text changes</w:t>
      </w:r>
      <w:r w:rsidR="00FA3881">
        <w:rPr>
          <w:rFonts w:ascii="Arial" w:hAnsi="Arial" w:cs="Arial"/>
          <w:sz w:val="24"/>
          <w:szCs w:val="24"/>
        </w:rPr>
        <w:t xml:space="preserve"> from verse to verse.</w:t>
      </w:r>
    </w:p>
    <w:p w14:paraId="4C5EF59E" w14:textId="77777777" w:rsidR="001B5DAC" w:rsidRDefault="001B5DAC" w:rsidP="00305F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4194C9A8" w14:textId="77777777" w:rsidR="001B5DAC" w:rsidRDefault="001B5DAC" w:rsidP="00305F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26AEB218" w14:textId="16271470" w:rsidR="00286A46" w:rsidRPr="00286A46" w:rsidRDefault="006814CF" w:rsidP="00286A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 w:right="567"/>
        <w:rPr>
          <w:rFonts w:ascii="Arial" w:hAnsi="Arial" w:cs="Arial"/>
        </w:rPr>
      </w:pPr>
      <w:r>
        <w:rPr>
          <w:rFonts w:ascii="Arial" w:hAnsi="Arial" w:cs="Arial"/>
        </w:rPr>
        <w:t xml:space="preserve"> </w:t>
      </w:r>
    </w:p>
    <w:p w14:paraId="16F2FA3E" w14:textId="77777777" w:rsidR="006814CF" w:rsidRDefault="006814CF" w:rsidP="00AD0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0032FA7F" w14:textId="5EFB35ED" w:rsidR="00CF71B7" w:rsidRDefault="006814CF" w:rsidP="00CF71B7">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rFonts w:ascii="Arial" w:hAnsi="Arial" w:cs="Arial"/>
        </w:rPr>
      </w:pPr>
      <w:r>
        <w:rPr>
          <w:rFonts w:ascii="Arial" w:hAnsi="Arial" w:cs="Arial"/>
        </w:rPr>
        <w:t>Presum</w:t>
      </w:r>
      <w:r w:rsidR="00BC0015">
        <w:rPr>
          <w:rFonts w:ascii="Arial" w:hAnsi="Arial" w:cs="Arial"/>
        </w:rPr>
        <w:t>a</w:t>
      </w:r>
      <w:r>
        <w:rPr>
          <w:rFonts w:ascii="Arial" w:hAnsi="Arial" w:cs="Arial"/>
        </w:rPr>
        <w:t xml:space="preserve">bly with intention, God has </w:t>
      </w:r>
      <w:r w:rsidR="00685D91">
        <w:rPr>
          <w:rFonts w:ascii="Arial" w:hAnsi="Arial" w:cs="Arial"/>
        </w:rPr>
        <w:t xml:space="preserve">started by creating </w:t>
      </w:r>
      <w:r>
        <w:rPr>
          <w:rFonts w:ascii="Arial" w:hAnsi="Arial" w:cs="Arial"/>
        </w:rPr>
        <w:t xml:space="preserve">a </w:t>
      </w:r>
      <w:r w:rsidR="00BC0015">
        <w:rPr>
          <w:rFonts w:ascii="Arial" w:hAnsi="Arial" w:cs="Arial"/>
        </w:rPr>
        <w:t xml:space="preserve">management </w:t>
      </w:r>
      <w:r>
        <w:rPr>
          <w:rFonts w:ascii="Arial" w:hAnsi="Arial" w:cs="Arial"/>
        </w:rPr>
        <w:t>team consisting of one person from the strongest tribe and one person from the weakest.</w:t>
      </w:r>
      <w:r>
        <w:rPr>
          <w:rStyle w:val="FootnoteReference"/>
          <w:rFonts w:ascii="Arial" w:hAnsi="Arial"/>
        </w:rPr>
        <w:footnoteReference w:id="6"/>
      </w:r>
      <w:r>
        <w:rPr>
          <w:rFonts w:ascii="Arial" w:hAnsi="Arial" w:cs="Arial"/>
        </w:rPr>
        <w:t xml:space="preserve">  So far, so good, but, c</w:t>
      </w:r>
      <w:r w:rsidR="00A31D59" w:rsidRPr="00B639BE">
        <w:rPr>
          <w:rFonts w:ascii="Arial" w:hAnsi="Arial" w:cs="Arial"/>
        </w:rPr>
        <w:t>ontinuing further in the text, what should we infer from the following?</w:t>
      </w:r>
    </w:p>
    <w:p w14:paraId="2CA701C8" w14:textId="77777777" w:rsidR="000F20A4" w:rsidRDefault="000F20A4" w:rsidP="000F20A4">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rPr>
      </w:pPr>
    </w:p>
    <w:p w14:paraId="2C9FF0EB" w14:textId="0FA3D4D7" w:rsidR="00CF0388" w:rsidRDefault="00CF71B7" w:rsidP="00CF0388">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rFonts w:ascii="Arial" w:hAnsi="Arial" w:cs="Arial"/>
        </w:rPr>
      </w:pPr>
      <w:r w:rsidRPr="00B639BE">
        <w:rPr>
          <w:rFonts w:ascii="Arial" w:hAnsi="Arial" w:cs="Arial"/>
        </w:rPr>
        <w:t>There is no problem at the start, for the text makes it clear that Moses had asked that “e</w:t>
      </w:r>
      <w:r>
        <w:rPr>
          <w:rFonts w:ascii="Arial" w:hAnsi="Arial" w:cs="Arial"/>
        </w:rPr>
        <w:t>ve</w:t>
      </w:r>
      <w:r w:rsidRPr="00B639BE">
        <w:rPr>
          <w:rFonts w:ascii="Arial" w:hAnsi="Arial" w:cs="Arial"/>
        </w:rPr>
        <w:t>ry skilled person whom the Lord had endowed with skill . . . to undertake the task and carry it out” and that more artisans came out than were needed (36:4-6).  In short, Bezalel and Ohaliab had plenty of help, and so the text logically has a plural opening for each</w:t>
      </w:r>
      <w:r w:rsidRPr="00E81D0F">
        <w:rPr>
          <w:rFonts w:ascii="Arial" w:hAnsi="Arial" w:cs="Arial"/>
        </w:rPr>
        <w:t xml:space="preserve"> sentence.  </w:t>
      </w:r>
      <w:r w:rsidR="00D201A9">
        <w:rPr>
          <w:rFonts w:ascii="Arial" w:hAnsi="Arial" w:cs="Arial"/>
        </w:rPr>
        <w:t>Most</w:t>
      </w:r>
      <w:r w:rsidR="00953990">
        <w:rPr>
          <w:rFonts w:ascii="Arial" w:hAnsi="Arial" w:cs="Arial"/>
        </w:rPr>
        <w:t xml:space="preserve"> paragraphs i</w:t>
      </w:r>
      <w:r w:rsidR="00CF0388">
        <w:rPr>
          <w:rFonts w:ascii="Arial" w:hAnsi="Arial" w:cs="Arial"/>
        </w:rPr>
        <w:t>n Chapter 36</w:t>
      </w:r>
      <w:r w:rsidR="00CF0388" w:rsidRPr="00B639BE">
        <w:rPr>
          <w:rFonts w:ascii="Arial" w:hAnsi="Arial" w:cs="Arial"/>
        </w:rPr>
        <w:t xml:space="preserve"> begin with the words</w:t>
      </w:r>
      <w:r w:rsidR="00CF0388">
        <w:rPr>
          <w:rFonts w:ascii="Arial" w:hAnsi="Arial" w:cs="Arial"/>
        </w:rPr>
        <w:t xml:space="preserve">, </w:t>
      </w:r>
      <w:r w:rsidR="00CF0388" w:rsidRPr="00B639BE">
        <w:rPr>
          <w:rFonts w:ascii="Arial" w:hAnsi="Arial" w:cs="Arial"/>
        </w:rPr>
        <w:t>“They made</w:t>
      </w:r>
      <w:r w:rsidR="00CF0388">
        <w:rPr>
          <w:rFonts w:ascii="Arial" w:hAnsi="Arial" w:cs="Arial"/>
        </w:rPr>
        <w:t>.”</w:t>
      </w:r>
      <w:r w:rsidR="00CF0388" w:rsidRPr="00B639BE">
        <w:rPr>
          <w:rFonts w:ascii="Arial" w:hAnsi="Arial" w:cs="Arial"/>
        </w:rPr>
        <w:t xml:space="preserve"> </w:t>
      </w:r>
    </w:p>
    <w:p w14:paraId="48B85B70" w14:textId="77777777" w:rsidR="00EB301B" w:rsidRPr="00B639BE" w:rsidRDefault="00EB301B" w:rsidP="00EB301B">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rPr>
      </w:pPr>
    </w:p>
    <w:p w14:paraId="46EC5ECE" w14:textId="2DFEF9CA" w:rsidR="00CF0388" w:rsidRPr="00592132" w:rsidRDefault="00EB301B" w:rsidP="00592132">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rFonts w:ascii="Arial" w:hAnsi="Arial" w:cs="Arial"/>
        </w:rPr>
      </w:pPr>
      <w:r>
        <w:rPr>
          <w:rFonts w:ascii="Arial" w:hAnsi="Arial" w:cs="Arial"/>
        </w:rPr>
        <w:t xml:space="preserve">In contrast, </w:t>
      </w:r>
      <w:r w:rsidR="00CF0388" w:rsidRPr="00B639BE">
        <w:rPr>
          <w:rFonts w:ascii="Arial" w:hAnsi="Arial" w:cs="Arial"/>
        </w:rPr>
        <w:t>Chapter 37 begins with the words “Bezalel made . . .” and from that point to the middle of chapter 38 every paragraph begins with the words “He made.”</w:t>
      </w:r>
      <w:r w:rsidR="00592132">
        <w:rPr>
          <w:rFonts w:ascii="Arial" w:hAnsi="Arial" w:cs="Arial"/>
        </w:rPr>
        <w:t xml:space="preserve"> </w:t>
      </w:r>
      <w:r w:rsidR="00CF0388" w:rsidRPr="00592132">
        <w:rPr>
          <w:rFonts w:ascii="Arial" w:hAnsi="Arial" w:cs="Arial"/>
        </w:rPr>
        <w:t>Is Ohaliab no longer part of the team?</w:t>
      </w:r>
    </w:p>
    <w:p w14:paraId="74FDDC0D" w14:textId="77777777" w:rsidR="00CF0388" w:rsidRDefault="00CF0388" w:rsidP="00CF038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025B4198" w14:textId="77777777" w:rsidR="00830C5A" w:rsidRDefault="00CF0388" w:rsidP="00CF038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003F81">
        <w:rPr>
          <w:rFonts w:ascii="Arial" w:hAnsi="Arial" w:cs="Arial"/>
          <w:sz w:val="24"/>
          <w:szCs w:val="24"/>
        </w:rPr>
        <w:t>According to a Biblical Concurrence, Bezalel’s name is mentioned ten times in the Torah, whereas Oholiab’s name, only five times.  Maybe Oholiab was just shy</w:t>
      </w:r>
      <w:r>
        <w:rPr>
          <w:rFonts w:ascii="Arial" w:hAnsi="Arial" w:cs="Arial"/>
          <w:sz w:val="24"/>
          <w:szCs w:val="24"/>
        </w:rPr>
        <w:t xml:space="preserve">. </w:t>
      </w:r>
      <w:r w:rsidRPr="00003F81">
        <w:rPr>
          <w:rFonts w:ascii="Arial" w:hAnsi="Arial" w:cs="Arial"/>
          <w:sz w:val="24"/>
          <w:szCs w:val="24"/>
        </w:rPr>
        <w:t xml:space="preserve">Maybe the strain of the work was so great that he got sick.  Maybe Bezalel was jealous and </w:t>
      </w:r>
    </w:p>
    <w:p w14:paraId="49EFC90C" w14:textId="763A4243" w:rsidR="00CF0388" w:rsidRPr="00750A96" w:rsidRDefault="00CF0388" w:rsidP="00CF038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z w:val="24"/>
          <w:szCs w:val="24"/>
        </w:rPr>
      </w:pPr>
      <w:r w:rsidRPr="00003F81">
        <w:rPr>
          <w:rFonts w:ascii="Arial" w:hAnsi="Arial" w:cs="Arial"/>
          <w:sz w:val="24"/>
          <w:szCs w:val="24"/>
        </w:rPr>
        <w:t>pushed him to a subordinate role.  All of this is just surmise totally free of evidence--but I do have my own suggestion</w:t>
      </w:r>
      <w:r w:rsidR="00386A04">
        <w:rPr>
          <w:rFonts w:ascii="Arial" w:hAnsi="Arial" w:cs="Arial"/>
          <w:sz w:val="24"/>
          <w:szCs w:val="24"/>
        </w:rPr>
        <w:t>, which is equally free of evidence</w:t>
      </w:r>
      <w:r w:rsidRPr="00003F81">
        <w:rPr>
          <w:rFonts w:ascii="Arial" w:hAnsi="Arial" w:cs="Arial"/>
          <w:sz w:val="24"/>
          <w:szCs w:val="24"/>
        </w:rPr>
        <w:t xml:space="preserve">. I </w:t>
      </w:r>
      <w:r w:rsidR="009629A0">
        <w:rPr>
          <w:rFonts w:ascii="Arial" w:hAnsi="Arial" w:cs="Arial"/>
          <w:sz w:val="24"/>
          <w:szCs w:val="24"/>
        </w:rPr>
        <w:t xml:space="preserve">suggest </w:t>
      </w:r>
      <w:r w:rsidRPr="00003F81">
        <w:rPr>
          <w:rFonts w:ascii="Arial" w:hAnsi="Arial" w:cs="Arial"/>
          <w:sz w:val="24"/>
          <w:szCs w:val="24"/>
        </w:rPr>
        <w:t xml:space="preserve">that Ohaliab was fired for saying that he did not care what God commanded, you don’t make the cups for a lamp out of pure gold; </w:t>
      </w:r>
      <w:r>
        <w:rPr>
          <w:rFonts w:ascii="Arial" w:hAnsi="Arial" w:cs="Arial"/>
          <w:i/>
          <w:iCs/>
          <w:sz w:val="24"/>
          <w:szCs w:val="24"/>
        </w:rPr>
        <w:t>they are g</w:t>
      </w:r>
      <w:r w:rsidRPr="00750A96">
        <w:rPr>
          <w:rFonts w:ascii="Arial" w:hAnsi="Arial" w:cs="Arial"/>
          <w:i/>
          <w:iCs/>
          <w:sz w:val="24"/>
          <w:szCs w:val="24"/>
        </w:rPr>
        <w:t>oing to melt!</w:t>
      </w:r>
    </w:p>
    <w:p w14:paraId="0F00A19C" w14:textId="77777777" w:rsidR="00CF0388" w:rsidRPr="00003F81" w:rsidRDefault="00CF0388" w:rsidP="00CF038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2C050E6A" w14:textId="3EE970C2" w:rsidR="003D573E" w:rsidRDefault="00CF0388" w:rsidP="00CF038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C26515">
        <w:rPr>
          <w:rFonts w:ascii="Arial" w:hAnsi="Arial" w:cs="Arial"/>
          <w:sz w:val="24"/>
          <w:szCs w:val="24"/>
        </w:rPr>
        <w:t>Alas, the differences between Bezalel and Oholiab continue to the modern day.  Israel’s famous art school</w:t>
      </w:r>
      <w:r>
        <w:rPr>
          <w:rFonts w:ascii="Arial" w:hAnsi="Arial" w:cs="Arial"/>
          <w:sz w:val="24"/>
          <w:szCs w:val="24"/>
        </w:rPr>
        <w:t xml:space="preserve"> is</w:t>
      </w:r>
      <w:r w:rsidRPr="00C26515">
        <w:rPr>
          <w:rFonts w:ascii="Arial" w:hAnsi="Arial" w:cs="Arial"/>
          <w:sz w:val="24"/>
          <w:szCs w:val="24"/>
        </w:rPr>
        <w:t xml:space="preserve"> named after Bezalel, as are a dozen other sites around the </w:t>
      </w:r>
    </w:p>
    <w:p w14:paraId="2644A5C1" w14:textId="7C3A6CED" w:rsidR="00CF0388" w:rsidRPr="00C26515" w:rsidRDefault="00CF0388" w:rsidP="00CF038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C26515">
        <w:rPr>
          <w:rFonts w:ascii="Arial" w:hAnsi="Arial" w:cs="Arial"/>
          <w:sz w:val="24"/>
          <w:szCs w:val="24"/>
        </w:rPr>
        <w:t>world.  I looked hard for things named after Oholiab, and, apart from an Israeli firm named Oholiab-Airmac that manufactures cast iron piston compressors, and an art gallery in Australia, I found nothing at all.  Poor Oholiab!  I am sure that his skills and his devotion to the work o</w:t>
      </w:r>
      <w:r>
        <w:rPr>
          <w:rFonts w:ascii="Arial" w:hAnsi="Arial" w:cs="Arial"/>
          <w:sz w:val="24"/>
          <w:szCs w:val="24"/>
        </w:rPr>
        <w:t xml:space="preserve">n </w:t>
      </w:r>
      <w:r w:rsidRPr="00C26515">
        <w:rPr>
          <w:rFonts w:ascii="Arial" w:hAnsi="Arial" w:cs="Arial"/>
          <w:sz w:val="24"/>
          <w:szCs w:val="24"/>
        </w:rPr>
        <w:t>the mishkan</w:t>
      </w:r>
      <w:r>
        <w:rPr>
          <w:rFonts w:ascii="Arial" w:hAnsi="Arial" w:cs="Arial"/>
          <w:sz w:val="24"/>
          <w:szCs w:val="24"/>
        </w:rPr>
        <w:t xml:space="preserve"> </w:t>
      </w:r>
      <w:r w:rsidRPr="00C26515">
        <w:rPr>
          <w:rFonts w:ascii="Arial" w:hAnsi="Arial" w:cs="Arial"/>
          <w:sz w:val="24"/>
          <w:szCs w:val="24"/>
        </w:rPr>
        <w:t>deserve more than the lack of modern-day r</w:t>
      </w:r>
      <w:r>
        <w:rPr>
          <w:rFonts w:ascii="Arial" w:hAnsi="Arial" w:cs="Arial"/>
          <w:sz w:val="24"/>
          <w:szCs w:val="24"/>
        </w:rPr>
        <w:t>ecognition suggest</w:t>
      </w:r>
      <w:r w:rsidRPr="00C26515">
        <w:rPr>
          <w:rFonts w:ascii="Arial" w:hAnsi="Arial" w:cs="Arial"/>
          <w:sz w:val="24"/>
          <w:szCs w:val="24"/>
        </w:rPr>
        <w:t>s.</w:t>
      </w:r>
    </w:p>
    <w:p w14:paraId="3297ACEA" w14:textId="77777777" w:rsidR="00CF0388" w:rsidRPr="00C26515" w:rsidRDefault="00CF0388" w:rsidP="00CF038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03EA05D9" w14:textId="51356795" w:rsidR="00CF0388" w:rsidRPr="00C26515" w:rsidRDefault="00CF0388" w:rsidP="006654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C26515">
        <w:rPr>
          <w:rFonts w:ascii="Arial" w:hAnsi="Arial" w:cs="Arial"/>
          <w:sz w:val="24"/>
          <w:szCs w:val="24"/>
        </w:rPr>
        <w:t>Shabbat shalom,</w:t>
      </w:r>
    </w:p>
    <w:p w14:paraId="43EF0E8E" w14:textId="77777777" w:rsidR="00CF0388" w:rsidRDefault="00CF0388" w:rsidP="00CF038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sectPr w:rsidR="00CF0388" w:rsidSect="00CF0388">
      <w:headerReference w:type="default" r:id="rId8"/>
      <w:footerReference w:type="default" r:id="rId9"/>
      <w:headerReference w:type="first" r:id="rId10"/>
      <w:footerReference w:type="first" r:id="rId11"/>
      <w:type w:val="continuous"/>
      <w:pgSz w:w="12240" w:h="15840"/>
      <w:pgMar w:top="1639" w:right="1440" w:bottom="1440" w:left="1440" w:header="1440" w:footer="144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8B495" w14:textId="77777777" w:rsidR="0001349E" w:rsidRDefault="0001349E">
      <w:r>
        <w:separator/>
      </w:r>
    </w:p>
  </w:endnote>
  <w:endnote w:type="continuationSeparator" w:id="0">
    <w:p w14:paraId="3A3E6221" w14:textId="77777777" w:rsidR="0001349E" w:rsidRDefault="0001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698128"/>
      <w:docPartObj>
        <w:docPartGallery w:val="Page Numbers (Bottom of Page)"/>
        <w:docPartUnique/>
      </w:docPartObj>
    </w:sdtPr>
    <w:sdtEndPr>
      <w:rPr>
        <w:noProof/>
      </w:rPr>
    </w:sdtEndPr>
    <w:sdtContent>
      <w:p w14:paraId="4321C6B2" w14:textId="32D36467" w:rsidR="00830C5A" w:rsidRDefault="00830C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406FC0" w14:textId="77777777" w:rsidR="007B79F9" w:rsidRDefault="007B7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960031"/>
      <w:docPartObj>
        <w:docPartGallery w:val="Page Numbers (Bottom of Page)"/>
        <w:docPartUnique/>
      </w:docPartObj>
    </w:sdtPr>
    <w:sdtEndPr>
      <w:rPr>
        <w:noProof/>
      </w:rPr>
    </w:sdtEndPr>
    <w:sdtContent>
      <w:p w14:paraId="7345714A" w14:textId="16EEA2A1" w:rsidR="00140EC9" w:rsidRDefault="00140E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C14BCB" w14:textId="77777777" w:rsidR="007B79F9" w:rsidRDefault="007B7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B9A22" w14:textId="77777777" w:rsidR="0001349E" w:rsidRDefault="0001349E">
      <w:r>
        <w:separator/>
      </w:r>
    </w:p>
  </w:footnote>
  <w:footnote w:type="continuationSeparator" w:id="0">
    <w:p w14:paraId="7FA9800E" w14:textId="77777777" w:rsidR="0001349E" w:rsidRDefault="0001349E">
      <w:r>
        <w:continuationSeparator/>
      </w:r>
    </w:p>
  </w:footnote>
  <w:footnote w:id="1">
    <w:p w14:paraId="18108F15" w14:textId="77777777" w:rsidR="000C7997" w:rsidRDefault="00052D2A">
      <w:pPr>
        <w:pStyle w:val="FootnoteText"/>
      </w:pPr>
      <w:r>
        <w:rPr>
          <w:rStyle w:val="FootnoteReference"/>
        </w:rPr>
        <w:footnoteRef/>
      </w:r>
      <w:r>
        <w:t xml:space="preserve"> </w:t>
      </w:r>
      <w:r>
        <w:rPr>
          <w:rFonts w:ascii="Arial" w:hAnsi="Arial" w:cs="Arial"/>
        </w:rPr>
        <w:t xml:space="preserve">All translations from </w:t>
      </w:r>
      <w:r>
        <w:rPr>
          <w:rFonts w:ascii="Arial" w:hAnsi="Arial" w:cs="Arial"/>
          <w:i/>
          <w:iCs/>
        </w:rPr>
        <w:t>Eitz Hayim.</w:t>
      </w:r>
    </w:p>
  </w:footnote>
  <w:footnote w:id="2">
    <w:p w14:paraId="4E4DCCEE" w14:textId="77777777" w:rsidR="000C7997" w:rsidRDefault="00052D2A" w:rsidP="00501FBE">
      <w:pPr>
        <w:pStyle w:val="FootnoteText"/>
      </w:pPr>
      <w:r>
        <w:rPr>
          <w:rStyle w:val="FootnoteReference"/>
        </w:rPr>
        <w:footnoteRef/>
      </w:r>
      <w:r>
        <w:t xml:space="preserve"> “</w:t>
      </w:r>
      <w:r w:rsidRPr="00883FB3">
        <w:rPr>
          <w:rFonts w:ascii="Arial" w:hAnsi="Arial" w:cs="Arial"/>
        </w:rPr>
        <w:t>Ahaliav</w:t>
      </w:r>
      <w:r>
        <w:rPr>
          <w:rFonts w:ascii="Arial" w:hAnsi="Arial" w:cs="Arial"/>
        </w:rPr>
        <w:t>” in other translations.</w:t>
      </w:r>
    </w:p>
  </w:footnote>
  <w:footnote w:id="3">
    <w:p w14:paraId="19BB980F" w14:textId="77777777" w:rsidR="000C7997" w:rsidRDefault="00052D2A">
      <w:pPr>
        <w:pStyle w:val="FootnoteText"/>
      </w:pPr>
      <w:r>
        <w:rPr>
          <w:rStyle w:val="FootnoteReference"/>
        </w:rPr>
        <w:footnoteRef/>
      </w:r>
      <w:r>
        <w:t xml:space="preserve"> </w:t>
      </w:r>
      <w:r w:rsidRPr="00E36325">
        <w:t>https://torah.org/torah-portion/hamaayan-5769-bereishis/</w:t>
      </w:r>
    </w:p>
  </w:footnote>
  <w:footnote w:id="4">
    <w:p w14:paraId="4CC549DF" w14:textId="77777777" w:rsidR="00052D2A" w:rsidRDefault="00052D2A" w:rsidP="00C46CD2">
      <w:pPr>
        <w:pStyle w:val="FootnoteText"/>
        <w:rPr>
          <w:rFonts w:ascii="Arial" w:hAnsi="Arial" w:cs="Arial"/>
        </w:rPr>
      </w:pPr>
      <w:r>
        <w:rPr>
          <w:rStyle w:val="FootnoteReference"/>
        </w:rPr>
        <w:footnoteRef/>
      </w:r>
      <w:r>
        <w:t xml:space="preserve"> </w:t>
      </w:r>
      <w:hyperlink r:id="rId1" w:history="1">
        <w:r w:rsidRPr="008C4613">
          <w:rPr>
            <w:rStyle w:val="Hyperlink"/>
            <w:rFonts w:ascii="Arial" w:hAnsi="Arial" w:cs="Arial"/>
          </w:rPr>
          <w:t>https://www.chabad.org/library/article_</w:t>
        </w:r>
      </w:hyperlink>
    </w:p>
    <w:p w14:paraId="47AFC25C" w14:textId="77777777" w:rsidR="00052D2A" w:rsidRPr="00D54B3E" w:rsidRDefault="00052D2A" w:rsidP="00C46CD2">
      <w:pPr>
        <w:pStyle w:val="FootnoteText"/>
      </w:pPr>
      <w:r w:rsidRPr="00D54B3E">
        <w:rPr>
          <w:rFonts w:ascii="Arial" w:hAnsi="Arial" w:cs="Arial"/>
        </w:rPr>
        <w:t>cdo/aid/2483944/jewish/The-Dynamic-Duo-Betzalel-and-Aholiav.htm</w:t>
      </w:r>
    </w:p>
    <w:p w14:paraId="3CC00ECD" w14:textId="77777777" w:rsidR="000C7997" w:rsidRDefault="000C7997" w:rsidP="00C46CD2">
      <w:pPr>
        <w:pStyle w:val="FootnoteText"/>
      </w:pPr>
    </w:p>
  </w:footnote>
  <w:footnote w:id="5">
    <w:p w14:paraId="2F049DF9" w14:textId="77777777" w:rsidR="000C7997" w:rsidRDefault="00334B9D" w:rsidP="00074F58">
      <w:pPr>
        <w:pStyle w:val="FootnoteText"/>
      </w:pPr>
      <w:r>
        <w:rPr>
          <w:rStyle w:val="FootnoteReference"/>
        </w:rPr>
        <w:footnoteRef/>
      </w:r>
      <w:r>
        <w:t xml:space="preserve"> </w:t>
      </w:r>
      <w:r w:rsidR="00074F58">
        <w:rPr>
          <w:rFonts w:ascii="Arial" w:hAnsi="Arial" w:cs="Arial"/>
        </w:rPr>
        <w:t xml:space="preserve">Andrew Ramer, </w:t>
      </w:r>
      <w:r w:rsidR="00074F58">
        <w:rPr>
          <w:rFonts w:ascii="Arial" w:hAnsi="Arial" w:cs="Arial"/>
          <w:i/>
          <w:iCs/>
        </w:rPr>
        <w:t xml:space="preserve">Queering the Text </w:t>
      </w:r>
      <w:r w:rsidR="00074F58">
        <w:rPr>
          <w:rFonts w:ascii="Arial" w:hAnsi="Arial" w:cs="Arial"/>
        </w:rPr>
        <w:t>(2021)</w:t>
      </w:r>
      <w:r w:rsidR="00074F58">
        <w:rPr>
          <w:rFonts w:ascii="Arial" w:hAnsi="Arial" w:cs="Arial"/>
          <w:i/>
          <w:iCs/>
        </w:rPr>
        <w:t xml:space="preserve">, </w:t>
      </w:r>
      <w:r w:rsidR="00074F58">
        <w:rPr>
          <w:rFonts w:ascii="Arial" w:hAnsi="Arial" w:cs="Arial"/>
        </w:rPr>
        <w:t>pp. 31-33, “And They Made Sacred.”</w:t>
      </w:r>
    </w:p>
  </w:footnote>
  <w:footnote w:id="6">
    <w:p w14:paraId="5F2D2894" w14:textId="77777777" w:rsidR="000C7997" w:rsidRDefault="00052D2A" w:rsidP="006814CF">
      <w:pPr>
        <w:pStyle w:val="FootnoteText"/>
      </w:pPr>
      <w:r>
        <w:rPr>
          <w:rStyle w:val="FootnoteReference"/>
        </w:rPr>
        <w:footnoteRef/>
      </w:r>
      <w:r>
        <w:t xml:space="preserve"> </w:t>
      </w:r>
      <w:r w:rsidRPr="006814CF">
        <w:t>https://www.aish.com/tp/i/wbr/48924952.html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433A" w14:textId="73908AFB" w:rsidR="00052D2A" w:rsidRDefault="00052D2A" w:rsidP="00595E16">
    <w:pPr>
      <w:jc w:val="center"/>
      <w:rPr>
        <w:rFonts w:asciiTheme="minorBidi" w:hAnsiTheme="minorBidi" w:cstheme="minorBidi"/>
      </w:rPr>
    </w:pPr>
  </w:p>
  <w:p w14:paraId="672959A9" w14:textId="77777777" w:rsidR="00D85BF0" w:rsidRDefault="00D85BF0" w:rsidP="00595E16">
    <w:pPr>
      <w:jc w:val="center"/>
      <w:rPr>
        <w:rFonts w:asciiTheme="minorBidi" w:hAnsiTheme="minorBidi" w:cstheme="minorBidi"/>
      </w:rPr>
    </w:pPr>
  </w:p>
  <w:p w14:paraId="15122CD1" w14:textId="77777777" w:rsidR="00D85BF0" w:rsidRDefault="00D85BF0" w:rsidP="00595E16">
    <w:pPr>
      <w:jc w:val="center"/>
      <w:rPr>
        <w:rFonts w:asciiTheme="minorBidi" w:hAnsiTheme="minorBidi" w:cstheme="minorBidi"/>
      </w:rPr>
    </w:pPr>
  </w:p>
  <w:p w14:paraId="501695DE" w14:textId="77777777" w:rsidR="00D85BF0" w:rsidRDefault="00D85BF0" w:rsidP="00595E16">
    <w:pPr>
      <w:jc w:val="center"/>
      <w:rPr>
        <w:rFonts w:asciiTheme="minorBidi" w:hAnsiTheme="minorBidi" w:cstheme="minorBidi"/>
      </w:rPr>
    </w:pPr>
  </w:p>
  <w:p w14:paraId="0F69098C" w14:textId="77777777" w:rsidR="00D85BF0" w:rsidRDefault="00D85BF0" w:rsidP="00595E16">
    <w:pPr>
      <w:jc w:val="center"/>
      <w:rPr>
        <w:rFonts w:asciiTheme="minorBidi" w:hAnsiTheme="minorBidi" w:cstheme="minorBidi"/>
      </w:rPr>
    </w:pPr>
  </w:p>
  <w:p w14:paraId="52247D77" w14:textId="77777777" w:rsidR="00D85BF0" w:rsidRDefault="00D85BF0" w:rsidP="00595E16">
    <w:pPr>
      <w:jc w:val="center"/>
      <w:rPr>
        <w:rFonts w:asciiTheme="minorBidi" w:hAnsiTheme="minorBidi" w:cstheme="minorBidi"/>
      </w:rPr>
    </w:pPr>
  </w:p>
  <w:p w14:paraId="36B669D9" w14:textId="77777777" w:rsidR="00D85BF0" w:rsidRDefault="00D85BF0" w:rsidP="00595E16">
    <w:pPr>
      <w:jc w:val="center"/>
      <w:rPr>
        <w:rFonts w:asciiTheme="minorBidi" w:hAnsiTheme="minorBidi" w:cstheme="minorBidi"/>
      </w:rPr>
    </w:pPr>
  </w:p>
  <w:p w14:paraId="566A9262" w14:textId="4318CAFA" w:rsidR="00D85BF0" w:rsidRPr="00595E16" w:rsidRDefault="00D85BF0" w:rsidP="00D85BF0">
    <w:pPr>
      <w:jc w:val="center"/>
      <w:rPr>
        <w:rFonts w:asciiTheme="minorBidi" w:hAnsiTheme="minorBidi" w:cstheme="minorBidi"/>
      </w:rPr>
    </w:pPr>
    <w:r>
      <w:rPr>
        <w:rFonts w:asciiTheme="minorBidi" w:hAnsiTheme="minorBidi" w:cstheme="minorBidi"/>
      </w:rPr>
      <w:t xml:space="preserve">David B. Brooks </w:t>
    </w:r>
    <w:r w:rsidR="00735C63">
      <w:rPr>
        <w:rFonts w:asciiTheme="minorBidi" w:hAnsiTheme="minorBidi" w:cstheme="minorBidi"/>
      </w:rPr>
      <w:t>at Adath Shalom Cong., Ottawa, Canada (</w:t>
    </w:r>
    <w:r w:rsidR="00EE7B4D">
      <w:rPr>
        <w:rFonts w:asciiTheme="minorBidi" w:hAnsiTheme="minorBidi" w:cstheme="minorBidi"/>
      </w:rPr>
      <w:t>26 Feb 2002)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672392"/>
      <w:docPartObj>
        <w:docPartGallery w:val="Page Numbers (Top of Page)"/>
        <w:docPartUnique/>
      </w:docPartObj>
    </w:sdtPr>
    <w:sdtEndPr>
      <w:rPr>
        <w:noProof/>
      </w:rPr>
    </w:sdtEndPr>
    <w:sdtContent>
      <w:p w14:paraId="2B35FBEE" w14:textId="389789F6" w:rsidR="007B79F9" w:rsidRDefault="007B79F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60F3CF" w14:textId="77777777" w:rsidR="007B79F9" w:rsidRDefault="007B79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DB01D5E"/>
    <w:lvl w:ilvl="0">
      <w:numFmt w:val="bullet"/>
      <w:lvlText w:val="*"/>
      <w:lvlJc w:val="left"/>
    </w:lvl>
  </w:abstractNum>
  <w:abstractNum w:abstractNumId="1" w15:restartNumberingAfterBreak="0">
    <w:nsid w:val="6A773452"/>
    <w:multiLevelType w:val="hybridMultilevel"/>
    <w:tmpl w:val="F58A53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DD07806"/>
    <w:multiLevelType w:val="hybridMultilevel"/>
    <w:tmpl w:val="9ED4C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D3"/>
    <w:rsid w:val="00003F81"/>
    <w:rsid w:val="0001349E"/>
    <w:rsid w:val="00013F2D"/>
    <w:rsid w:val="00052D2A"/>
    <w:rsid w:val="00073FA1"/>
    <w:rsid w:val="00074F58"/>
    <w:rsid w:val="000A16AE"/>
    <w:rsid w:val="000A48AA"/>
    <w:rsid w:val="000C4573"/>
    <w:rsid w:val="000C52A1"/>
    <w:rsid w:val="000C7997"/>
    <w:rsid w:val="000D6160"/>
    <w:rsid w:val="000E4B84"/>
    <w:rsid w:val="000F20A4"/>
    <w:rsid w:val="000F60DD"/>
    <w:rsid w:val="00101E0A"/>
    <w:rsid w:val="00115447"/>
    <w:rsid w:val="00117EC6"/>
    <w:rsid w:val="00122B64"/>
    <w:rsid w:val="00136C53"/>
    <w:rsid w:val="00140EC9"/>
    <w:rsid w:val="00140FBD"/>
    <w:rsid w:val="00145BCB"/>
    <w:rsid w:val="0015562C"/>
    <w:rsid w:val="00164AA8"/>
    <w:rsid w:val="001703BD"/>
    <w:rsid w:val="00187574"/>
    <w:rsid w:val="00192DDE"/>
    <w:rsid w:val="001948CF"/>
    <w:rsid w:val="001B4D58"/>
    <w:rsid w:val="001B5DAC"/>
    <w:rsid w:val="001B74BB"/>
    <w:rsid w:val="001B7D63"/>
    <w:rsid w:val="001C2A42"/>
    <w:rsid w:val="00213740"/>
    <w:rsid w:val="00214D51"/>
    <w:rsid w:val="00216C66"/>
    <w:rsid w:val="00217349"/>
    <w:rsid w:val="00220C4D"/>
    <w:rsid w:val="002330A4"/>
    <w:rsid w:val="002618CC"/>
    <w:rsid w:val="0027469B"/>
    <w:rsid w:val="002757C8"/>
    <w:rsid w:val="00276FED"/>
    <w:rsid w:val="0028638A"/>
    <w:rsid w:val="00286A46"/>
    <w:rsid w:val="002A3A6D"/>
    <w:rsid w:val="002B0BFB"/>
    <w:rsid w:val="002D00E7"/>
    <w:rsid w:val="002D16FF"/>
    <w:rsid w:val="002E109B"/>
    <w:rsid w:val="002E163A"/>
    <w:rsid w:val="002E42D3"/>
    <w:rsid w:val="002F0828"/>
    <w:rsid w:val="00305F9F"/>
    <w:rsid w:val="0032042D"/>
    <w:rsid w:val="00334B9D"/>
    <w:rsid w:val="00354D58"/>
    <w:rsid w:val="00370FF2"/>
    <w:rsid w:val="00375010"/>
    <w:rsid w:val="0037609D"/>
    <w:rsid w:val="00381731"/>
    <w:rsid w:val="00386A04"/>
    <w:rsid w:val="003906C7"/>
    <w:rsid w:val="003C41BC"/>
    <w:rsid w:val="003D573E"/>
    <w:rsid w:val="003E0C17"/>
    <w:rsid w:val="003E15F1"/>
    <w:rsid w:val="003F43A6"/>
    <w:rsid w:val="0041185E"/>
    <w:rsid w:val="004170C6"/>
    <w:rsid w:val="004278E8"/>
    <w:rsid w:val="00437F9B"/>
    <w:rsid w:val="0044793F"/>
    <w:rsid w:val="0047352A"/>
    <w:rsid w:val="00473DAB"/>
    <w:rsid w:val="00481CCE"/>
    <w:rsid w:val="00491BB7"/>
    <w:rsid w:val="004A2156"/>
    <w:rsid w:val="004B0221"/>
    <w:rsid w:val="004C1502"/>
    <w:rsid w:val="004C2942"/>
    <w:rsid w:val="004F1856"/>
    <w:rsid w:val="00501FBE"/>
    <w:rsid w:val="00542D8A"/>
    <w:rsid w:val="0055143F"/>
    <w:rsid w:val="00554439"/>
    <w:rsid w:val="005632B4"/>
    <w:rsid w:val="00570D7D"/>
    <w:rsid w:val="00592132"/>
    <w:rsid w:val="00595E16"/>
    <w:rsid w:val="005A3DD4"/>
    <w:rsid w:val="005A3E28"/>
    <w:rsid w:val="005A5B61"/>
    <w:rsid w:val="005A6768"/>
    <w:rsid w:val="005C155B"/>
    <w:rsid w:val="005D3C80"/>
    <w:rsid w:val="005E4BC3"/>
    <w:rsid w:val="005E550E"/>
    <w:rsid w:val="005F215B"/>
    <w:rsid w:val="006175C7"/>
    <w:rsid w:val="00624470"/>
    <w:rsid w:val="00630233"/>
    <w:rsid w:val="006369C8"/>
    <w:rsid w:val="006419C0"/>
    <w:rsid w:val="0065024F"/>
    <w:rsid w:val="006517E2"/>
    <w:rsid w:val="006544E2"/>
    <w:rsid w:val="00663914"/>
    <w:rsid w:val="0066542D"/>
    <w:rsid w:val="006702A5"/>
    <w:rsid w:val="0067684F"/>
    <w:rsid w:val="006814CF"/>
    <w:rsid w:val="00685D91"/>
    <w:rsid w:val="006A6F1B"/>
    <w:rsid w:val="006B6B4E"/>
    <w:rsid w:val="006C03ED"/>
    <w:rsid w:val="006C4EFB"/>
    <w:rsid w:val="006D7384"/>
    <w:rsid w:val="006F38DD"/>
    <w:rsid w:val="006F6492"/>
    <w:rsid w:val="0070110A"/>
    <w:rsid w:val="00704DEA"/>
    <w:rsid w:val="00714C82"/>
    <w:rsid w:val="00735C63"/>
    <w:rsid w:val="00743852"/>
    <w:rsid w:val="00750A96"/>
    <w:rsid w:val="007575E9"/>
    <w:rsid w:val="00782F16"/>
    <w:rsid w:val="0078759A"/>
    <w:rsid w:val="007B4F8C"/>
    <w:rsid w:val="007B6EE9"/>
    <w:rsid w:val="007B79F9"/>
    <w:rsid w:val="00802C1F"/>
    <w:rsid w:val="00803D48"/>
    <w:rsid w:val="008068F3"/>
    <w:rsid w:val="00816EA1"/>
    <w:rsid w:val="00817A0B"/>
    <w:rsid w:val="0082689A"/>
    <w:rsid w:val="00830C5A"/>
    <w:rsid w:val="00864FA6"/>
    <w:rsid w:val="0086613A"/>
    <w:rsid w:val="00883ED2"/>
    <w:rsid w:val="00883FB3"/>
    <w:rsid w:val="0088617E"/>
    <w:rsid w:val="008954F1"/>
    <w:rsid w:val="008B77D7"/>
    <w:rsid w:val="008C4613"/>
    <w:rsid w:val="008D5FC5"/>
    <w:rsid w:val="008D6089"/>
    <w:rsid w:val="00900964"/>
    <w:rsid w:val="00923405"/>
    <w:rsid w:val="00931576"/>
    <w:rsid w:val="0094005C"/>
    <w:rsid w:val="00944C25"/>
    <w:rsid w:val="00952CFB"/>
    <w:rsid w:val="00953990"/>
    <w:rsid w:val="009549AC"/>
    <w:rsid w:val="00957B5A"/>
    <w:rsid w:val="0096170F"/>
    <w:rsid w:val="009629A0"/>
    <w:rsid w:val="009722CF"/>
    <w:rsid w:val="0099056A"/>
    <w:rsid w:val="009D0E2D"/>
    <w:rsid w:val="009D1832"/>
    <w:rsid w:val="009D7695"/>
    <w:rsid w:val="009D7C7D"/>
    <w:rsid w:val="009F412E"/>
    <w:rsid w:val="00A00A75"/>
    <w:rsid w:val="00A037F5"/>
    <w:rsid w:val="00A10847"/>
    <w:rsid w:val="00A30D51"/>
    <w:rsid w:val="00A312BA"/>
    <w:rsid w:val="00A31D59"/>
    <w:rsid w:val="00A45357"/>
    <w:rsid w:val="00A779E9"/>
    <w:rsid w:val="00A8357C"/>
    <w:rsid w:val="00A92FB7"/>
    <w:rsid w:val="00AA5712"/>
    <w:rsid w:val="00AB5A89"/>
    <w:rsid w:val="00AD01CD"/>
    <w:rsid w:val="00AD0A21"/>
    <w:rsid w:val="00AD2FF3"/>
    <w:rsid w:val="00AE3EB1"/>
    <w:rsid w:val="00B209D7"/>
    <w:rsid w:val="00B24FB5"/>
    <w:rsid w:val="00B31EB4"/>
    <w:rsid w:val="00B41CED"/>
    <w:rsid w:val="00B639BE"/>
    <w:rsid w:val="00B70527"/>
    <w:rsid w:val="00B839AE"/>
    <w:rsid w:val="00B86DF0"/>
    <w:rsid w:val="00BB01FA"/>
    <w:rsid w:val="00BC0015"/>
    <w:rsid w:val="00BD2B03"/>
    <w:rsid w:val="00BE4C7A"/>
    <w:rsid w:val="00C01BA9"/>
    <w:rsid w:val="00C26515"/>
    <w:rsid w:val="00C46CD2"/>
    <w:rsid w:val="00C5603E"/>
    <w:rsid w:val="00C62FFB"/>
    <w:rsid w:val="00C64283"/>
    <w:rsid w:val="00C72625"/>
    <w:rsid w:val="00C970D0"/>
    <w:rsid w:val="00CA41E1"/>
    <w:rsid w:val="00CA56CA"/>
    <w:rsid w:val="00CF0388"/>
    <w:rsid w:val="00CF1D8E"/>
    <w:rsid w:val="00CF71B7"/>
    <w:rsid w:val="00D01386"/>
    <w:rsid w:val="00D03A78"/>
    <w:rsid w:val="00D06CC2"/>
    <w:rsid w:val="00D201A9"/>
    <w:rsid w:val="00D37082"/>
    <w:rsid w:val="00D545EB"/>
    <w:rsid w:val="00D54B3E"/>
    <w:rsid w:val="00D65443"/>
    <w:rsid w:val="00D85BF0"/>
    <w:rsid w:val="00D95E66"/>
    <w:rsid w:val="00DA5F13"/>
    <w:rsid w:val="00DB36EB"/>
    <w:rsid w:val="00DC0F4D"/>
    <w:rsid w:val="00E02CDF"/>
    <w:rsid w:val="00E15062"/>
    <w:rsid w:val="00E252F0"/>
    <w:rsid w:val="00E26EE5"/>
    <w:rsid w:val="00E36325"/>
    <w:rsid w:val="00E45398"/>
    <w:rsid w:val="00E46A57"/>
    <w:rsid w:val="00E6147A"/>
    <w:rsid w:val="00E67404"/>
    <w:rsid w:val="00E67A67"/>
    <w:rsid w:val="00E8005E"/>
    <w:rsid w:val="00E81D0F"/>
    <w:rsid w:val="00EB0BF5"/>
    <w:rsid w:val="00EB301B"/>
    <w:rsid w:val="00EB3FB1"/>
    <w:rsid w:val="00EB40DB"/>
    <w:rsid w:val="00EC62FC"/>
    <w:rsid w:val="00ED1683"/>
    <w:rsid w:val="00ED2FE7"/>
    <w:rsid w:val="00EE7B4D"/>
    <w:rsid w:val="00EF2AA6"/>
    <w:rsid w:val="00F34CCE"/>
    <w:rsid w:val="00F4112C"/>
    <w:rsid w:val="00F512D0"/>
    <w:rsid w:val="00F70C49"/>
    <w:rsid w:val="00FA1309"/>
    <w:rsid w:val="00FA3881"/>
    <w:rsid w:val="00FA7387"/>
    <w:rsid w:val="00FB639A"/>
    <w:rsid w:val="00FC0B8F"/>
    <w:rsid w:val="00FD3E17"/>
    <w:rsid w:val="00FF6F07"/>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25CF18"/>
  <w14:defaultImageDpi w14:val="0"/>
  <w15:docId w15:val="{1DF0E02B-2842-4F38-B680-4E7DC03D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CA" w:eastAsia="en-CA"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6480"/>
      <w:jc w:val="both"/>
    </w:pPr>
    <w:rPr>
      <w:rFonts w:ascii="Times New Roman" w:hAnsi="Times New Roman"/>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unhideWhenUsed/>
    <w:rsid w:val="00DC0F4D"/>
    <w:pPr>
      <w:tabs>
        <w:tab w:val="center" w:pos="4680"/>
        <w:tab w:val="right" w:pos="9360"/>
      </w:tabs>
    </w:pPr>
  </w:style>
  <w:style w:type="character" w:customStyle="1" w:styleId="HeaderChar">
    <w:name w:val="Header Char"/>
    <w:basedOn w:val="DefaultParagraphFont"/>
    <w:link w:val="Header"/>
    <w:uiPriority w:val="99"/>
    <w:locked/>
    <w:rsid w:val="00DC0F4D"/>
    <w:rPr>
      <w:rFonts w:ascii="Times New Roman" w:hAnsi="Times New Roman" w:cs="Times New Roman"/>
      <w:sz w:val="20"/>
      <w:szCs w:val="20"/>
    </w:rPr>
  </w:style>
  <w:style w:type="paragraph" w:styleId="Footer">
    <w:name w:val="footer"/>
    <w:basedOn w:val="Normal"/>
    <w:link w:val="FooterChar"/>
    <w:uiPriority w:val="99"/>
    <w:unhideWhenUsed/>
    <w:rsid w:val="00DC0F4D"/>
    <w:pPr>
      <w:tabs>
        <w:tab w:val="center" w:pos="4680"/>
        <w:tab w:val="right" w:pos="9360"/>
      </w:tabs>
    </w:pPr>
  </w:style>
  <w:style w:type="character" w:customStyle="1" w:styleId="FooterChar">
    <w:name w:val="Footer Char"/>
    <w:basedOn w:val="DefaultParagraphFont"/>
    <w:link w:val="Footer"/>
    <w:uiPriority w:val="99"/>
    <w:locked/>
    <w:rsid w:val="00DC0F4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C0F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0F4D"/>
    <w:rPr>
      <w:rFonts w:ascii="Tahoma" w:hAnsi="Tahoma" w:cs="Tahoma"/>
      <w:sz w:val="16"/>
      <w:szCs w:val="16"/>
    </w:rPr>
  </w:style>
  <w:style w:type="paragraph" w:styleId="FootnoteText">
    <w:name w:val="footnote text"/>
    <w:basedOn w:val="Normal"/>
    <w:link w:val="FootnoteTextChar"/>
    <w:uiPriority w:val="99"/>
    <w:semiHidden/>
    <w:unhideWhenUsed/>
    <w:rsid w:val="00187574"/>
  </w:style>
  <w:style w:type="character" w:customStyle="1" w:styleId="FootnoteTextChar">
    <w:name w:val="Footnote Text Char"/>
    <w:basedOn w:val="DefaultParagraphFont"/>
    <w:link w:val="FootnoteText"/>
    <w:uiPriority w:val="99"/>
    <w:semiHidden/>
    <w:locked/>
    <w:rsid w:val="0018757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87574"/>
    <w:rPr>
      <w:rFonts w:cs="Times New Roman"/>
      <w:vertAlign w:val="superscript"/>
    </w:rPr>
  </w:style>
  <w:style w:type="character" w:customStyle="1" w:styleId="glossaryitem">
    <w:name w:val="glossary_item"/>
    <w:rsid w:val="00743852"/>
  </w:style>
  <w:style w:type="character" w:styleId="Hyperlink">
    <w:name w:val="Hyperlink"/>
    <w:basedOn w:val="DefaultParagraphFont"/>
    <w:uiPriority w:val="99"/>
    <w:unhideWhenUsed/>
    <w:rsid w:val="00743852"/>
    <w:rPr>
      <w:rFonts w:cs="Times New Roman"/>
      <w:color w:val="0000FF"/>
      <w:u w:val="single"/>
    </w:rPr>
  </w:style>
  <w:style w:type="paragraph" w:styleId="EndnoteText">
    <w:name w:val="endnote text"/>
    <w:basedOn w:val="Normal"/>
    <w:link w:val="EndnoteTextChar"/>
    <w:uiPriority w:val="99"/>
    <w:semiHidden/>
    <w:unhideWhenUsed/>
    <w:rsid w:val="00E36325"/>
  </w:style>
  <w:style w:type="character" w:customStyle="1" w:styleId="EndnoteTextChar">
    <w:name w:val="Endnote Text Char"/>
    <w:basedOn w:val="DefaultParagraphFont"/>
    <w:link w:val="EndnoteText"/>
    <w:uiPriority w:val="99"/>
    <w:semiHidden/>
    <w:locked/>
    <w:rsid w:val="00E36325"/>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E3632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954772">
      <w:marLeft w:val="0"/>
      <w:marRight w:val="0"/>
      <w:marTop w:val="0"/>
      <w:marBottom w:val="0"/>
      <w:divBdr>
        <w:top w:val="none" w:sz="0" w:space="0" w:color="auto"/>
        <w:left w:val="none" w:sz="0" w:space="0" w:color="auto"/>
        <w:bottom w:val="none" w:sz="0" w:space="0" w:color="auto"/>
        <w:right w:val="none" w:sz="0" w:space="0" w:color="auto"/>
      </w:divBdr>
      <w:divsChild>
        <w:div w:id="815954764">
          <w:marLeft w:val="0"/>
          <w:marRight w:val="0"/>
          <w:marTop w:val="0"/>
          <w:marBottom w:val="0"/>
          <w:divBdr>
            <w:top w:val="none" w:sz="0" w:space="0" w:color="auto"/>
            <w:left w:val="none" w:sz="0" w:space="0" w:color="auto"/>
            <w:bottom w:val="none" w:sz="0" w:space="0" w:color="auto"/>
            <w:right w:val="none" w:sz="0" w:space="0" w:color="auto"/>
          </w:divBdr>
        </w:div>
        <w:div w:id="815954765">
          <w:marLeft w:val="0"/>
          <w:marRight w:val="0"/>
          <w:marTop w:val="0"/>
          <w:marBottom w:val="0"/>
          <w:divBdr>
            <w:top w:val="none" w:sz="0" w:space="0" w:color="auto"/>
            <w:left w:val="none" w:sz="0" w:space="0" w:color="auto"/>
            <w:bottom w:val="none" w:sz="0" w:space="0" w:color="auto"/>
            <w:right w:val="none" w:sz="0" w:space="0" w:color="auto"/>
          </w:divBdr>
        </w:div>
        <w:div w:id="815954766">
          <w:marLeft w:val="0"/>
          <w:marRight w:val="0"/>
          <w:marTop w:val="0"/>
          <w:marBottom w:val="0"/>
          <w:divBdr>
            <w:top w:val="none" w:sz="0" w:space="0" w:color="auto"/>
            <w:left w:val="none" w:sz="0" w:space="0" w:color="auto"/>
            <w:bottom w:val="none" w:sz="0" w:space="0" w:color="auto"/>
            <w:right w:val="none" w:sz="0" w:space="0" w:color="auto"/>
          </w:divBdr>
        </w:div>
        <w:div w:id="815954767">
          <w:marLeft w:val="0"/>
          <w:marRight w:val="0"/>
          <w:marTop w:val="0"/>
          <w:marBottom w:val="0"/>
          <w:divBdr>
            <w:top w:val="none" w:sz="0" w:space="0" w:color="auto"/>
            <w:left w:val="none" w:sz="0" w:space="0" w:color="auto"/>
            <w:bottom w:val="none" w:sz="0" w:space="0" w:color="auto"/>
            <w:right w:val="none" w:sz="0" w:space="0" w:color="auto"/>
          </w:divBdr>
        </w:div>
        <w:div w:id="815954768">
          <w:marLeft w:val="720"/>
          <w:marRight w:val="720"/>
          <w:marTop w:val="100"/>
          <w:marBottom w:val="100"/>
          <w:divBdr>
            <w:top w:val="none" w:sz="0" w:space="0" w:color="auto"/>
            <w:left w:val="none" w:sz="0" w:space="0" w:color="auto"/>
            <w:bottom w:val="none" w:sz="0" w:space="0" w:color="auto"/>
            <w:right w:val="none" w:sz="0" w:space="0" w:color="auto"/>
          </w:divBdr>
        </w:div>
        <w:div w:id="815954769">
          <w:marLeft w:val="0"/>
          <w:marRight w:val="0"/>
          <w:marTop w:val="0"/>
          <w:marBottom w:val="0"/>
          <w:divBdr>
            <w:top w:val="none" w:sz="0" w:space="0" w:color="auto"/>
            <w:left w:val="none" w:sz="0" w:space="0" w:color="auto"/>
            <w:bottom w:val="none" w:sz="0" w:space="0" w:color="auto"/>
            <w:right w:val="none" w:sz="0" w:space="0" w:color="auto"/>
          </w:divBdr>
        </w:div>
        <w:div w:id="815954770">
          <w:marLeft w:val="0"/>
          <w:marRight w:val="0"/>
          <w:marTop w:val="0"/>
          <w:marBottom w:val="0"/>
          <w:divBdr>
            <w:top w:val="none" w:sz="0" w:space="0" w:color="auto"/>
            <w:left w:val="none" w:sz="0" w:space="0" w:color="auto"/>
            <w:bottom w:val="none" w:sz="0" w:space="0" w:color="auto"/>
            <w:right w:val="none" w:sz="0" w:space="0" w:color="auto"/>
          </w:divBdr>
        </w:div>
        <w:div w:id="815954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habad.org/library/article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34332-44FC-4DEE-A0DB-28081E80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 Brooks</cp:lastModifiedBy>
  <cp:revision>73</cp:revision>
  <dcterms:created xsi:type="dcterms:W3CDTF">2022-01-27T00:50:00Z</dcterms:created>
  <dcterms:modified xsi:type="dcterms:W3CDTF">2022-02-25T13:22:00Z</dcterms:modified>
</cp:coreProperties>
</file>